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97F32" w:rsidRPr="000634C9" w:rsidRDefault="00097F32">
      <w:pPr>
        <w:pStyle w:val="Title"/>
        <w:rPr>
          <w:color w:val="000000" w:themeColor="text1"/>
        </w:rPr>
      </w:pPr>
      <w:r w:rsidRPr="000634C9">
        <w:rPr>
          <w:color w:val="000000" w:themeColor="text1"/>
        </w:rPr>
        <w:t>Transportation and Related Equipment Technical Advisory Committee</w:t>
      </w:r>
    </w:p>
    <w:p w:rsidR="00097F32" w:rsidRPr="000634C9" w:rsidRDefault="00097F32">
      <w:pPr>
        <w:pStyle w:val="Title"/>
        <w:rPr>
          <w:color w:val="000000" w:themeColor="text1"/>
        </w:rPr>
      </w:pPr>
      <w:r w:rsidRPr="000634C9">
        <w:rPr>
          <w:color w:val="000000" w:themeColor="text1"/>
        </w:rPr>
        <w:t>(</w:t>
      </w:r>
      <w:proofErr w:type="spellStart"/>
      <w:r w:rsidRPr="000634C9">
        <w:rPr>
          <w:color w:val="000000" w:themeColor="text1"/>
        </w:rPr>
        <w:t>TransTAC</w:t>
      </w:r>
      <w:proofErr w:type="spellEnd"/>
      <w:r w:rsidRPr="000634C9">
        <w:rPr>
          <w:color w:val="000000" w:themeColor="text1"/>
        </w:rPr>
        <w:t>)</w:t>
      </w:r>
    </w:p>
    <w:p w:rsidR="00097F32" w:rsidRPr="000634C9" w:rsidRDefault="00097F32">
      <w:pPr>
        <w:jc w:val="center"/>
        <w:rPr>
          <w:color w:val="000000" w:themeColor="text1"/>
        </w:rPr>
      </w:pPr>
    </w:p>
    <w:p w:rsidR="00097F32" w:rsidRPr="000634C9" w:rsidRDefault="005E5349">
      <w:pPr>
        <w:jc w:val="center"/>
        <w:rPr>
          <w:color w:val="000000" w:themeColor="text1"/>
        </w:rPr>
      </w:pPr>
      <w:r>
        <w:rPr>
          <w:color w:val="000000" w:themeColor="text1"/>
        </w:rPr>
        <w:t>September 4</w:t>
      </w:r>
      <w:r w:rsidR="00350B85">
        <w:rPr>
          <w:color w:val="000000" w:themeColor="text1"/>
        </w:rPr>
        <w:t>, 2019</w:t>
      </w:r>
    </w:p>
    <w:p w:rsidR="00097F32" w:rsidRPr="000634C9" w:rsidRDefault="00097F32">
      <w:pPr>
        <w:jc w:val="center"/>
        <w:rPr>
          <w:color w:val="000000" w:themeColor="text1"/>
        </w:rPr>
      </w:pPr>
      <w:r w:rsidRPr="000634C9">
        <w:rPr>
          <w:color w:val="000000" w:themeColor="text1"/>
        </w:rPr>
        <w:t>U.S. Department of Commerce</w:t>
      </w:r>
    </w:p>
    <w:p w:rsidR="00097F32" w:rsidRPr="000634C9" w:rsidRDefault="00097F32">
      <w:pPr>
        <w:jc w:val="center"/>
        <w:rPr>
          <w:color w:val="000000" w:themeColor="text1"/>
        </w:rPr>
      </w:pPr>
      <w:r w:rsidRPr="000634C9">
        <w:rPr>
          <w:color w:val="000000" w:themeColor="text1"/>
        </w:rPr>
        <w:t>Bureau of Industry and Security</w:t>
      </w:r>
    </w:p>
    <w:p w:rsidR="00097F32" w:rsidRPr="000634C9" w:rsidRDefault="00097F32">
      <w:pPr>
        <w:jc w:val="center"/>
        <w:rPr>
          <w:color w:val="000000" w:themeColor="text1"/>
        </w:rPr>
      </w:pPr>
      <w:r w:rsidRPr="000634C9">
        <w:rPr>
          <w:color w:val="000000" w:themeColor="text1"/>
        </w:rPr>
        <w:t>Washington, DC</w:t>
      </w:r>
    </w:p>
    <w:p w:rsidR="00097F32" w:rsidRPr="000634C9" w:rsidRDefault="00097F32">
      <w:pPr>
        <w:rPr>
          <w:color w:val="000000" w:themeColor="text1"/>
        </w:rPr>
      </w:pPr>
    </w:p>
    <w:p w:rsidR="00097F32" w:rsidRPr="000634C9" w:rsidRDefault="00097F32">
      <w:pPr>
        <w:pStyle w:val="Heading9"/>
        <w:rPr>
          <w:color w:val="000000" w:themeColor="text1"/>
        </w:rPr>
      </w:pPr>
      <w:r w:rsidRPr="000634C9">
        <w:rPr>
          <w:color w:val="000000" w:themeColor="text1"/>
        </w:rPr>
        <w:t>Open Session</w:t>
      </w:r>
    </w:p>
    <w:p w:rsidR="00097F32" w:rsidRPr="000634C9" w:rsidRDefault="00097F32">
      <w:pPr>
        <w:rPr>
          <w:color w:val="000000" w:themeColor="text1"/>
        </w:rPr>
      </w:pPr>
    </w:p>
    <w:p w:rsidR="00837526" w:rsidRPr="000634C9" w:rsidRDefault="00097F32">
      <w:pPr>
        <w:pStyle w:val="BodyText2"/>
        <w:rPr>
          <w:color w:val="000000" w:themeColor="text1"/>
        </w:rPr>
      </w:pPr>
      <w:proofErr w:type="spellStart"/>
      <w:r w:rsidRPr="00154F61">
        <w:rPr>
          <w:color w:val="000000" w:themeColor="text1"/>
        </w:rPr>
        <w:t>TransTAC</w:t>
      </w:r>
      <w:proofErr w:type="spellEnd"/>
      <w:r w:rsidRPr="00154F61">
        <w:rPr>
          <w:color w:val="000000" w:themeColor="text1"/>
        </w:rPr>
        <w:t xml:space="preserve"> members in attendance:  (Industry)</w:t>
      </w:r>
      <w:r w:rsidR="00A74791" w:rsidRPr="00154F61">
        <w:rPr>
          <w:color w:val="000000" w:themeColor="text1"/>
        </w:rPr>
        <w:t xml:space="preserve"> </w:t>
      </w:r>
      <w:r w:rsidR="00F64C64" w:rsidRPr="00154F61">
        <w:rPr>
          <w:color w:val="000000" w:themeColor="text1"/>
        </w:rPr>
        <w:t xml:space="preserve">Mr. Ari </w:t>
      </w:r>
      <w:proofErr w:type="spellStart"/>
      <w:r w:rsidR="00F64C64" w:rsidRPr="00154F61">
        <w:rPr>
          <w:color w:val="000000" w:themeColor="text1"/>
        </w:rPr>
        <w:t>Novis</w:t>
      </w:r>
      <w:proofErr w:type="spellEnd"/>
      <w:r w:rsidR="00F64C64" w:rsidRPr="00154F61">
        <w:rPr>
          <w:color w:val="000000" w:themeColor="text1"/>
        </w:rPr>
        <w:t xml:space="preserve"> </w:t>
      </w:r>
      <w:r w:rsidRPr="00154F61">
        <w:rPr>
          <w:color w:val="000000" w:themeColor="text1"/>
        </w:rPr>
        <w:t>(</w:t>
      </w:r>
      <w:proofErr w:type="spellStart"/>
      <w:r w:rsidRPr="00154F61">
        <w:rPr>
          <w:color w:val="000000" w:themeColor="text1"/>
        </w:rPr>
        <w:t>TransTAC</w:t>
      </w:r>
      <w:proofErr w:type="spellEnd"/>
      <w:r w:rsidRPr="00154F61">
        <w:rPr>
          <w:color w:val="000000" w:themeColor="text1"/>
        </w:rPr>
        <w:t xml:space="preserve"> Chair)</w:t>
      </w:r>
      <w:r w:rsidR="00E0716D">
        <w:rPr>
          <w:color w:val="000000" w:themeColor="text1"/>
        </w:rPr>
        <w:t xml:space="preserve">, </w:t>
      </w:r>
      <w:r w:rsidR="00A87D97" w:rsidRPr="00154F61">
        <w:rPr>
          <w:color w:val="000000" w:themeColor="text1"/>
        </w:rPr>
        <w:t xml:space="preserve">Mr. </w:t>
      </w:r>
      <w:r w:rsidR="00350B85">
        <w:rPr>
          <w:color w:val="000000" w:themeColor="text1"/>
        </w:rPr>
        <w:t>Joseph Bergeron*</w:t>
      </w:r>
      <w:r w:rsidR="00BD2700">
        <w:rPr>
          <w:color w:val="000000" w:themeColor="text1"/>
        </w:rPr>
        <w:t>,</w:t>
      </w:r>
      <w:r w:rsidR="00A87D97" w:rsidRPr="00154F61">
        <w:rPr>
          <w:color w:val="000000" w:themeColor="text1"/>
        </w:rPr>
        <w:t xml:space="preserve"> </w:t>
      </w:r>
      <w:r w:rsidR="005E5349">
        <w:rPr>
          <w:color w:val="000000" w:themeColor="text1"/>
        </w:rPr>
        <w:t xml:space="preserve">Mr. Bryce Bittner, </w:t>
      </w:r>
      <w:r w:rsidR="00350B85">
        <w:rPr>
          <w:color w:val="000000" w:themeColor="text1"/>
        </w:rPr>
        <w:t>Mr. Colin Donahue</w:t>
      </w:r>
      <w:r w:rsidR="005E5349">
        <w:rPr>
          <w:color w:val="000000" w:themeColor="text1"/>
        </w:rPr>
        <w:t>*</w:t>
      </w:r>
      <w:r w:rsidR="00350B85">
        <w:rPr>
          <w:color w:val="000000" w:themeColor="text1"/>
        </w:rPr>
        <w:t xml:space="preserve">, </w:t>
      </w:r>
      <w:r w:rsidR="00952745">
        <w:rPr>
          <w:color w:val="000000" w:themeColor="text1"/>
        </w:rPr>
        <w:t xml:space="preserve">Mr. Kevin Gardner*, </w:t>
      </w:r>
      <w:r w:rsidR="00FC43DE">
        <w:rPr>
          <w:color w:val="000000" w:themeColor="text1"/>
        </w:rPr>
        <w:t>Ms. Corinne Kaplan</w:t>
      </w:r>
      <w:r w:rsidR="00350B85">
        <w:rPr>
          <w:color w:val="000000" w:themeColor="text1"/>
        </w:rPr>
        <w:t>*</w:t>
      </w:r>
      <w:r w:rsidR="00D1675A" w:rsidRPr="00154F61">
        <w:rPr>
          <w:color w:val="000000" w:themeColor="text1"/>
        </w:rPr>
        <w:t xml:space="preserve">, </w:t>
      </w:r>
      <w:r w:rsidR="003856B5">
        <w:rPr>
          <w:color w:val="000000" w:themeColor="text1"/>
        </w:rPr>
        <w:t>Ms. Julie Kelly</w:t>
      </w:r>
      <w:r w:rsidR="00350B85">
        <w:rPr>
          <w:color w:val="000000" w:themeColor="text1"/>
        </w:rPr>
        <w:t xml:space="preserve">, </w:t>
      </w:r>
      <w:r w:rsidR="00D1675A" w:rsidRPr="00154F61">
        <w:rPr>
          <w:color w:val="000000" w:themeColor="text1"/>
        </w:rPr>
        <w:t>Mr.</w:t>
      </w:r>
      <w:r w:rsidR="000B78A1" w:rsidRPr="00154F61">
        <w:rPr>
          <w:color w:val="000000" w:themeColor="text1"/>
        </w:rPr>
        <w:t xml:space="preserve"> Rob Lawson, </w:t>
      </w:r>
      <w:r w:rsidR="00FC43DE">
        <w:rPr>
          <w:color w:val="000000" w:themeColor="text1"/>
        </w:rPr>
        <w:t>Mr. James McGrew</w:t>
      </w:r>
      <w:r w:rsidR="00952745">
        <w:rPr>
          <w:color w:val="000000" w:themeColor="text1"/>
        </w:rPr>
        <w:t>*</w:t>
      </w:r>
      <w:r w:rsidR="00E0716D">
        <w:rPr>
          <w:color w:val="000000" w:themeColor="text1"/>
        </w:rPr>
        <w:t xml:space="preserve">, </w:t>
      </w:r>
      <w:r w:rsidR="00F64C64" w:rsidRPr="00154F61">
        <w:rPr>
          <w:color w:val="000000" w:themeColor="text1"/>
        </w:rPr>
        <w:t>Mr. Michael Osborne</w:t>
      </w:r>
      <w:r w:rsidR="00D1675A" w:rsidRPr="00154F61">
        <w:rPr>
          <w:color w:val="000000" w:themeColor="text1"/>
        </w:rPr>
        <w:t>*</w:t>
      </w:r>
      <w:r w:rsidR="00523623" w:rsidRPr="00154F61">
        <w:rPr>
          <w:color w:val="000000" w:themeColor="text1"/>
        </w:rPr>
        <w:t>,</w:t>
      </w:r>
      <w:r w:rsidR="00A74791" w:rsidRPr="00154F61">
        <w:rPr>
          <w:color w:val="000000" w:themeColor="text1"/>
        </w:rPr>
        <w:t xml:space="preserve"> </w:t>
      </w:r>
      <w:r w:rsidR="006A5BBF">
        <w:rPr>
          <w:color w:val="000000" w:themeColor="text1"/>
        </w:rPr>
        <w:t xml:space="preserve">Mr. </w:t>
      </w:r>
      <w:r w:rsidR="00BE44FF">
        <w:rPr>
          <w:color w:val="000000" w:themeColor="text1"/>
        </w:rPr>
        <w:t>Howard Pfeifer</w:t>
      </w:r>
      <w:r w:rsidR="00B90C02">
        <w:rPr>
          <w:color w:val="000000" w:themeColor="text1"/>
        </w:rPr>
        <w:t xml:space="preserve">, Mr. </w:t>
      </w:r>
      <w:r w:rsidR="00350B85">
        <w:rPr>
          <w:color w:val="000000" w:themeColor="text1"/>
        </w:rPr>
        <w:t>Ernest Tong</w:t>
      </w:r>
      <w:r w:rsidR="003856B5">
        <w:rPr>
          <w:color w:val="000000" w:themeColor="text1"/>
        </w:rPr>
        <w:t xml:space="preserve">, and Mr. Todd </w:t>
      </w:r>
      <w:proofErr w:type="spellStart"/>
      <w:r w:rsidR="003856B5">
        <w:rPr>
          <w:color w:val="000000" w:themeColor="text1"/>
        </w:rPr>
        <w:t>Zarfos</w:t>
      </w:r>
      <w:proofErr w:type="spellEnd"/>
      <w:r w:rsidR="00E0716D">
        <w:rPr>
          <w:color w:val="000000" w:themeColor="text1"/>
        </w:rPr>
        <w:t>.</w:t>
      </w:r>
      <w:r w:rsidR="00350B85">
        <w:rPr>
          <w:color w:val="000000" w:themeColor="text1"/>
        </w:rPr>
        <w:t xml:space="preserve"> </w:t>
      </w:r>
      <w:r w:rsidR="00E0716D">
        <w:rPr>
          <w:color w:val="000000" w:themeColor="text1"/>
        </w:rPr>
        <w:t xml:space="preserve"> </w:t>
      </w:r>
      <w:r w:rsidR="007076DE" w:rsidRPr="00154F61">
        <w:rPr>
          <w:color w:val="000000" w:themeColor="text1"/>
        </w:rPr>
        <w:t>(* indicates attended by phone)</w:t>
      </w:r>
    </w:p>
    <w:p w:rsidR="00097F32" w:rsidRPr="000634C9" w:rsidRDefault="00097F32">
      <w:pPr>
        <w:pStyle w:val="BodyText2"/>
        <w:rPr>
          <w:color w:val="000000" w:themeColor="text1"/>
        </w:rPr>
      </w:pPr>
      <w:r w:rsidRPr="000634C9">
        <w:rPr>
          <w:color w:val="000000" w:themeColor="text1"/>
        </w:rPr>
        <w:t xml:space="preserve">(Government) </w:t>
      </w:r>
      <w:r w:rsidR="00DE316B">
        <w:rPr>
          <w:color w:val="000000" w:themeColor="text1"/>
        </w:rPr>
        <w:t xml:space="preserve">Ms. Patricia </w:t>
      </w:r>
      <w:proofErr w:type="spellStart"/>
      <w:r w:rsidR="00DE316B">
        <w:rPr>
          <w:color w:val="000000" w:themeColor="text1"/>
        </w:rPr>
        <w:t>Muldonian</w:t>
      </w:r>
      <w:proofErr w:type="spellEnd"/>
      <w:r w:rsidR="00952745">
        <w:rPr>
          <w:color w:val="000000" w:themeColor="text1"/>
        </w:rPr>
        <w:t xml:space="preserve"> (DFO)</w:t>
      </w:r>
      <w:r w:rsidR="00E0716D">
        <w:rPr>
          <w:color w:val="000000" w:themeColor="text1"/>
        </w:rPr>
        <w:t>.</w:t>
      </w:r>
      <w:r w:rsidRPr="000634C9">
        <w:rPr>
          <w:color w:val="000000" w:themeColor="text1"/>
        </w:rPr>
        <w:t xml:space="preserve"> </w:t>
      </w:r>
    </w:p>
    <w:p w:rsidR="00097F32" w:rsidRPr="000634C9" w:rsidRDefault="00097F32">
      <w:pPr>
        <w:pStyle w:val="BodyText2"/>
        <w:rPr>
          <w:color w:val="000000" w:themeColor="text1"/>
        </w:rPr>
      </w:pPr>
      <w:r w:rsidRPr="000634C9">
        <w:rPr>
          <w:color w:val="000000" w:themeColor="text1"/>
        </w:rPr>
        <w:t>Others present:  The complete list of attendees is attached at the end of these minutes.</w:t>
      </w:r>
    </w:p>
    <w:p w:rsidR="00097F32" w:rsidRPr="000634C9" w:rsidRDefault="00097F32">
      <w:pPr>
        <w:rPr>
          <w:color w:val="000000" w:themeColor="text1"/>
        </w:rPr>
      </w:pPr>
    </w:p>
    <w:p w:rsidR="00097F32" w:rsidRPr="000634C9" w:rsidRDefault="00097F32">
      <w:pPr>
        <w:pStyle w:val="Heading4"/>
        <w:rPr>
          <w:bCs w:val="0"/>
          <w:color w:val="000000" w:themeColor="text1"/>
        </w:rPr>
      </w:pPr>
      <w:r w:rsidRPr="000634C9">
        <w:rPr>
          <w:bCs w:val="0"/>
          <w:color w:val="000000" w:themeColor="text1"/>
        </w:rPr>
        <w:t>Opening remarks</w:t>
      </w:r>
    </w:p>
    <w:p w:rsidR="00150FB6" w:rsidRDefault="00A74791">
      <w:pPr>
        <w:rPr>
          <w:color w:val="000000" w:themeColor="text1"/>
        </w:rPr>
      </w:pPr>
      <w:r w:rsidRPr="000634C9">
        <w:rPr>
          <w:color w:val="000000" w:themeColor="text1"/>
        </w:rPr>
        <w:t>Mr</w:t>
      </w:r>
      <w:r w:rsidR="00097F32" w:rsidRPr="000634C9">
        <w:rPr>
          <w:color w:val="000000" w:themeColor="text1"/>
        </w:rPr>
        <w:t xml:space="preserve">. </w:t>
      </w:r>
      <w:r w:rsidR="006E21E4" w:rsidRPr="000634C9">
        <w:rPr>
          <w:color w:val="000000" w:themeColor="text1"/>
        </w:rPr>
        <w:t xml:space="preserve">Ari </w:t>
      </w:r>
      <w:proofErr w:type="spellStart"/>
      <w:r w:rsidR="006E21E4" w:rsidRPr="000634C9">
        <w:rPr>
          <w:color w:val="000000" w:themeColor="text1"/>
        </w:rPr>
        <w:t>Novis</w:t>
      </w:r>
      <w:proofErr w:type="spellEnd"/>
      <w:r w:rsidR="00097F32" w:rsidRPr="000634C9">
        <w:rPr>
          <w:color w:val="000000" w:themeColor="text1"/>
        </w:rPr>
        <w:t xml:space="preserve"> cal</w:t>
      </w:r>
      <w:r w:rsidR="00E5410E" w:rsidRPr="000634C9">
        <w:rPr>
          <w:color w:val="000000" w:themeColor="text1"/>
        </w:rPr>
        <w:t xml:space="preserve">led the meeting to order at </w:t>
      </w:r>
      <w:r w:rsidR="003856B5">
        <w:rPr>
          <w:color w:val="000000" w:themeColor="text1"/>
        </w:rPr>
        <w:t>9:3</w:t>
      </w:r>
      <w:r w:rsidR="008D11FF">
        <w:rPr>
          <w:color w:val="000000" w:themeColor="text1"/>
        </w:rPr>
        <w:t>2</w:t>
      </w:r>
      <w:r w:rsidRPr="000634C9">
        <w:rPr>
          <w:color w:val="000000" w:themeColor="text1"/>
        </w:rPr>
        <w:t xml:space="preserve"> </w:t>
      </w:r>
      <w:r w:rsidR="00097F32" w:rsidRPr="000634C9">
        <w:rPr>
          <w:color w:val="000000" w:themeColor="text1"/>
        </w:rPr>
        <w:t>a</w:t>
      </w:r>
      <w:r w:rsidRPr="000634C9">
        <w:rPr>
          <w:color w:val="000000" w:themeColor="text1"/>
        </w:rPr>
        <w:t>.</w:t>
      </w:r>
      <w:r w:rsidR="00097F32" w:rsidRPr="000634C9">
        <w:rPr>
          <w:color w:val="000000" w:themeColor="text1"/>
        </w:rPr>
        <w:t>m</w:t>
      </w:r>
      <w:r w:rsidRPr="000634C9">
        <w:rPr>
          <w:color w:val="000000" w:themeColor="text1"/>
        </w:rPr>
        <w:t>.</w:t>
      </w:r>
      <w:r w:rsidR="00097F32" w:rsidRPr="000634C9">
        <w:rPr>
          <w:color w:val="000000" w:themeColor="text1"/>
        </w:rPr>
        <w:t xml:space="preserve"> and introduc</w:t>
      </w:r>
      <w:r w:rsidRPr="000634C9">
        <w:rPr>
          <w:color w:val="000000" w:themeColor="text1"/>
        </w:rPr>
        <w:t>tions were made</w:t>
      </w:r>
      <w:r w:rsidR="00097F32" w:rsidRPr="000634C9">
        <w:rPr>
          <w:color w:val="000000" w:themeColor="text1"/>
        </w:rPr>
        <w:t xml:space="preserve"> aro</w:t>
      </w:r>
      <w:r w:rsidRPr="000634C9">
        <w:rPr>
          <w:color w:val="000000" w:themeColor="text1"/>
        </w:rPr>
        <w:t>und the room</w:t>
      </w:r>
      <w:r w:rsidR="00C43B33">
        <w:rPr>
          <w:color w:val="000000" w:themeColor="text1"/>
        </w:rPr>
        <w:t xml:space="preserve"> and on the phone</w:t>
      </w:r>
      <w:r w:rsidRPr="000634C9">
        <w:rPr>
          <w:color w:val="000000" w:themeColor="text1"/>
        </w:rPr>
        <w:t>.</w:t>
      </w:r>
      <w:r w:rsidR="00C33209">
        <w:rPr>
          <w:color w:val="000000" w:themeColor="text1"/>
        </w:rPr>
        <w:t xml:space="preserve">  </w:t>
      </w:r>
    </w:p>
    <w:p w:rsidR="00C43B33" w:rsidRDefault="00C43B33">
      <w:pPr>
        <w:rPr>
          <w:bCs/>
          <w:color w:val="000000" w:themeColor="text1"/>
          <w:highlight w:val="yellow"/>
        </w:rPr>
      </w:pPr>
    </w:p>
    <w:p w:rsidR="00C43B33" w:rsidRPr="00C43B33" w:rsidRDefault="008B6234">
      <w:pPr>
        <w:rPr>
          <w:bCs/>
          <w:color w:val="000000" w:themeColor="text1"/>
        </w:rPr>
      </w:pPr>
      <w:r>
        <w:rPr>
          <w:bCs/>
          <w:color w:val="000000" w:themeColor="text1"/>
        </w:rPr>
        <w:t xml:space="preserve">The </w:t>
      </w:r>
      <w:proofErr w:type="spellStart"/>
      <w:r>
        <w:rPr>
          <w:bCs/>
          <w:color w:val="000000" w:themeColor="text1"/>
        </w:rPr>
        <w:t>TransTAC</w:t>
      </w:r>
      <w:proofErr w:type="spellEnd"/>
      <w:r>
        <w:rPr>
          <w:bCs/>
          <w:color w:val="000000" w:themeColor="text1"/>
        </w:rPr>
        <w:t xml:space="preserve"> Fiscal Year 201</w:t>
      </w:r>
      <w:r w:rsidR="008D11FF">
        <w:rPr>
          <w:bCs/>
          <w:color w:val="000000" w:themeColor="text1"/>
        </w:rPr>
        <w:t>9</w:t>
      </w:r>
      <w:r w:rsidR="00C43B33" w:rsidRPr="00C43B33">
        <w:rPr>
          <w:bCs/>
          <w:color w:val="000000" w:themeColor="text1"/>
        </w:rPr>
        <w:t xml:space="preserve"> plan was shared:</w:t>
      </w:r>
    </w:p>
    <w:p w:rsidR="008D11FF" w:rsidRDefault="008D11FF" w:rsidP="008D11FF">
      <w:pPr>
        <w:numPr>
          <w:ilvl w:val="0"/>
          <w:numId w:val="26"/>
        </w:numPr>
        <w:tabs>
          <w:tab w:val="clear" w:pos="720"/>
          <w:tab w:val="num" w:pos="360"/>
          <w:tab w:val="left" w:pos="900"/>
        </w:tabs>
        <w:ind w:left="360"/>
        <w:rPr>
          <w:bCs/>
          <w:color w:val="000000" w:themeColor="text1"/>
        </w:rPr>
      </w:pPr>
      <w:r w:rsidRPr="008D11FF">
        <w:rPr>
          <w:bCs/>
          <w:color w:val="000000" w:themeColor="text1"/>
        </w:rPr>
        <w:t>Identify objective criteria for sensitive Emergent and Foundational technologies</w:t>
      </w:r>
    </w:p>
    <w:p w:rsidR="005B2757" w:rsidRPr="00C43B33" w:rsidRDefault="000A324F" w:rsidP="008D11FF">
      <w:pPr>
        <w:numPr>
          <w:ilvl w:val="0"/>
          <w:numId w:val="26"/>
        </w:numPr>
        <w:tabs>
          <w:tab w:val="clear" w:pos="720"/>
          <w:tab w:val="num" w:pos="360"/>
          <w:tab w:val="left" w:pos="900"/>
        </w:tabs>
        <w:ind w:left="360"/>
        <w:rPr>
          <w:bCs/>
          <w:color w:val="000000" w:themeColor="text1"/>
        </w:rPr>
      </w:pPr>
      <w:r w:rsidRPr="00C43B33">
        <w:rPr>
          <w:bCs/>
          <w:color w:val="000000" w:themeColor="text1"/>
        </w:rPr>
        <w:t>Promote the Spacecraft and UAS TWGs to address issues with existing regulatory language &amp; emerging issues.</w:t>
      </w:r>
    </w:p>
    <w:p w:rsidR="005B2757" w:rsidRPr="00C43B33" w:rsidRDefault="000A324F" w:rsidP="00C43B33">
      <w:pPr>
        <w:numPr>
          <w:ilvl w:val="0"/>
          <w:numId w:val="26"/>
        </w:numPr>
        <w:tabs>
          <w:tab w:val="clear" w:pos="720"/>
          <w:tab w:val="num" w:pos="360"/>
          <w:tab w:val="left" w:pos="900"/>
        </w:tabs>
        <w:ind w:left="360"/>
        <w:rPr>
          <w:bCs/>
          <w:color w:val="000000" w:themeColor="text1"/>
        </w:rPr>
      </w:pPr>
      <w:r w:rsidRPr="00C43B33">
        <w:rPr>
          <w:bCs/>
          <w:color w:val="000000" w:themeColor="text1"/>
        </w:rPr>
        <w:t>Continue to review the ECCNs in Categories in 7, 8 and 9 for possible updates.</w:t>
      </w:r>
    </w:p>
    <w:p w:rsidR="005B2757" w:rsidRPr="00C43B33" w:rsidRDefault="000A324F" w:rsidP="00C43B33">
      <w:pPr>
        <w:numPr>
          <w:ilvl w:val="0"/>
          <w:numId w:val="26"/>
        </w:numPr>
        <w:tabs>
          <w:tab w:val="clear" w:pos="720"/>
          <w:tab w:val="num" w:pos="360"/>
          <w:tab w:val="left" w:pos="900"/>
        </w:tabs>
        <w:ind w:left="360"/>
        <w:rPr>
          <w:bCs/>
          <w:color w:val="000000" w:themeColor="text1"/>
        </w:rPr>
      </w:pPr>
      <w:r w:rsidRPr="00C43B33">
        <w:rPr>
          <w:bCs/>
          <w:color w:val="000000" w:themeColor="text1"/>
        </w:rPr>
        <w:t>Review in conjunction with the Materials TAC those entries in Categories 1 and 2 specific to aerospace and marine systems.</w:t>
      </w:r>
    </w:p>
    <w:p w:rsidR="005B2757" w:rsidRPr="00C43B33" w:rsidRDefault="000A324F" w:rsidP="00C43B33">
      <w:pPr>
        <w:numPr>
          <w:ilvl w:val="0"/>
          <w:numId w:val="26"/>
        </w:numPr>
        <w:tabs>
          <w:tab w:val="clear" w:pos="720"/>
          <w:tab w:val="num" w:pos="360"/>
          <w:tab w:val="left" w:pos="900"/>
        </w:tabs>
        <w:ind w:left="360"/>
        <w:rPr>
          <w:bCs/>
          <w:color w:val="000000" w:themeColor="text1"/>
        </w:rPr>
      </w:pPr>
      <w:r w:rsidRPr="00C43B33">
        <w:rPr>
          <w:bCs/>
          <w:color w:val="000000" w:themeColor="text1"/>
        </w:rPr>
        <w:t>Continue to review and provide technical advice and inputs for U.S. and foreign proposals that impact transportation and related equipment.</w:t>
      </w:r>
    </w:p>
    <w:p w:rsidR="00CF3A84" w:rsidRDefault="000A324F" w:rsidP="00CF3A84">
      <w:pPr>
        <w:numPr>
          <w:ilvl w:val="0"/>
          <w:numId w:val="26"/>
        </w:numPr>
        <w:tabs>
          <w:tab w:val="clear" w:pos="720"/>
          <w:tab w:val="num" w:pos="360"/>
          <w:tab w:val="left" w:pos="900"/>
        </w:tabs>
        <w:ind w:left="360"/>
        <w:rPr>
          <w:bCs/>
          <w:color w:val="000000" w:themeColor="text1"/>
        </w:rPr>
      </w:pPr>
      <w:r w:rsidRPr="00C43B33">
        <w:rPr>
          <w:bCs/>
          <w:color w:val="000000" w:themeColor="text1"/>
        </w:rPr>
        <w:t>Develop non-papers and proposals for updating controls for items in Categories 1,</w:t>
      </w:r>
      <w:r w:rsidR="00C43B33">
        <w:rPr>
          <w:bCs/>
          <w:color w:val="000000" w:themeColor="text1"/>
        </w:rPr>
        <w:t xml:space="preserve"> 2,</w:t>
      </w:r>
      <w:r w:rsidRPr="00C43B33">
        <w:rPr>
          <w:bCs/>
          <w:color w:val="000000" w:themeColor="text1"/>
        </w:rPr>
        <w:t xml:space="preserve"> 7, 8, 9 for interagency consideration for presentation at the WA Experts Group meetings.</w:t>
      </w:r>
    </w:p>
    <w:p w:rsidR="005D1280" w:rsidRDefault="005D1280" w:rsidP="005D1280">
      <w:pPr>
        <w:tabs>
          <w:tab w:val="left" w:pos="900"/>
        </w:tabs>
        <w:rPr>
          <w:bCs/>
          <w:color w:val="000000" w:themeColor="text1"/>
        </w:rPr>
      </w:pPr>
    </w:p>
    <w:p w:rsidR="000C0552" w:rsidRDefault="000C0552" w:rsidP="005D1280">
      <w:pPr>
        <w:tabs>
          <w:tab w:val="left" w:pos="900"/>
        </w:tabs>
        <w:rPr>
          <w:bCs/>
          <w:color w:val="000000" w:themeColor="text1"/>
        </w:rPr>
      </w:pPr>
      <w:r>
        <w:rPr>
          <w:bCs/>
          <w:color w:val="000000" w:themeColor="text1"/>
        </w:rPr>
        <w:t>The FY 2019 is closing out this month; an updated plan will be issued in October.  It will be substantially similar to the 2019 plan.</w:t>
      </w:r>
    </w:p>
    <w:p w:rsidR="000C0552" w:rsidRDefault="000C0552" w:rsidP="005D1280">
      <w:pPr>
        <w:tabs>
          <w:tab w:val="left" w:pos="900"/>
        </w:tabs>
        <w:rPr>
          <w:bCs/>
          <w:color w:val="000000" w:themeColor="text1"/>
        </w:rPr>
      </w:pPr>
    </w:p>
    <w:p w:rsidR="005D1280" w:rsidRDefault="0029727E" w:rsidP="005D1280">
      <w:pPr>
        <w:tabs>
          <w:tab w:val="left" w:pos="900"/>
        </w:tabs>
        <w:rPr>
          <w:bCs/>
          <w:color w:val="000000" w:themeColor="text1"/>
        </w:rPr>
      </w:pPr>
      <w:r>
        <w:rPr>
          <w:bCs/>
          <w:color w:val="000000" w:themeColor="text1"/>
        </w:rPr>
        <w:t xml:space="preserve">Because the TAC is comprised of a group of competing companies, the Chair, working with the Chairs of the other TACs, has developed a policy statement in regards to both anti-trust considerations and the requirement that the TAC is not to be used for lobbying.  The specific </w:t>
      </w:r>
      <w:proofErr w:type="spellStart"/>
      <w:r>
        <w:rPr>
          <w:bCs/>
          <w:color w:val="000000" w:themeColor="text1"/>
        </w:rPr>
        <w:t>TransTAC</w:t>
      </w:r>
      <w:proofErr w:type="spellEnd"/>
      <w:r>
        <w:rPr>
          <w:bCs/>
          <w:color w:val="000000" w:themeColor="text1"/>
        </w:rPr>
        <w:t xml:space="preserve"> Policy Statement was read aloud, and is entered into these minutes for the record:</w:t>
      </w:r>
    </w:p>
    <w:p w:rsidR="0029727E" w:rsidRDefault="0029727E" w:rsidP="005D1280">
      <w:pPr>
        <w:tabs>
          <w:tab w:val="left" w:pos="900"/>
        </w:tabs>
        <w:rPr>
          <w:bCs/>
          <w:color w:val="000000" w:themeColor="text1"/>
        </w:rPr>
      </w:pPr>
    </w:p>
    <w:p w:rsidR="0029727E" w:rsidRPr="0029727E" w:rsidRDefault="0029727E" w:rsidP="0029727E">
      <w:pPr>
        <w:tabs>
          <w:tab w:val="left" w:pos="900"/>
        </w:tabs>
        <w:spacing w:after="120"/>
        <w:ind w:left="180" w:right="414"/>
        <w:rPr>
          <w:bCs/>
          <w:color w:val="000000" w:themeColor="text1"/>
        </w:rPr>
      </w:pPr>
      <w:r w:rsidRPr="0029727E">
        <w:rPr>
          <w:bCs/>
          <w:color w:val="000000" w:themeColor="text1"/>
        </w:rPr>
        <w:t>Whereas</w:t>
      </w:r>
    </w:p>
    <w:p w:rsidR="0029727E" w:rsidRPr="0029727E" w:rsidRDefault="0029727E" w:rsidP="0029727E">
      <w:pPr>
        <w:tabs>
          <w:tab w:val="left" w:pos="900"/>
        </w:tabs>
        <w:spacing w:after="120"/>
        <w:ind w:left="180" w:right="414"/>
        <w:rPr>
          <w:bCs/>
          <w:color w:val="000000" w:themeColor="text1"/>
        </w:rPr>
      </w:pPr>
      <w:r w:rsidRPr="0029727E">
        <w:rPr>
          <w:bCs/>
          <w:color w:val="000000" w:themeColor="text1"/>
        </w:rPr>
        <w:t>TAC activities involve cooperative undertakings and meetings among actual and potential competitors;</w:t>
      </w:r>
    </w:p>
    <w:p w:rsidR="0029727E" w:rsidRPr="0029727E" w:rsidRDefault="0029727E" w:rsidP="0029727E">
      <w:pPr>
        <w:tabs>
          <w:tab w:val="left" w:pos="900"/>
        </w:tabs>
        <w:spacing w:after="120"/>
        <w:ind w:left="180" w:right="414"/>
        <w:rPr>
          <w:bCs/>
          <w:color w:val="000000" w:themeColor="text1"/>
        </w:rPr>
      </w:pPr>
      <w:r w:rsidRPr="0029727E">
        <w:rPr>
          <w:bCs/>
          <w:color w:val="000000" w:themeColor="text1"/>
        </w:rPr>
        <w:lastRenderedPageBreak/>
        <w:t>The TAC exists to advise and assist the Department of Commerce and other government agencies with the export regulations;</w:t>
      </w:r>
    </w:p>
    <w:p w:rsidR="0029727E" w:rsidRPr="0029727E" w:rsidRDefault="0029727E" w:rsidP="0029727E">
      <w:pPr>
        <w:tabs>
          <w:tab w:val="left" w:pos="900"/>
        </w:tabs>
        <w:spacing w:after="120"/>
        <w:ind w:left="180" w:right="414"/>
        <w:rPr>
          <w:bCs/>
          <w:color w:val="000000" w:themeColor="text1"/>
        </w:rPr>
      </w:pPr>
      <w:r w:rsidRPr="0029727E">
        <w:rPr>
          <w:bCs/>
          <w:color w:val="000000" w:themeColor="text1"/>
        </w:rPr>
        <w:t>The TAC holds discussions in venues both ope</w:t>
      </w:r>
      <w:r>
        <w:rPr>
          <w:bCs/>
          <w:color w:val="000000" w:themeColor="text1"/>
        </w:rPr>
        <w:t xml:space="preserve">n and closed to the public; and </w:t>
      </w:r>
      <w:r w:rsidRPr="0029727E">
        <w:rPr>
          <w:bCs/>
          <w:color w:val="000000" w:themeColor="text1"/>
        </w:rPr>
        <w:t>advice provided by the TAC can influence the regulatory conditions under which the Industry, both members and non-members, operate.</w:t>
      </w:r>
    </w:p>
    <w:p w:rsidR="0029727E" w:rsidRPr="0029727E" w:rsidRDefault="0029727E" w:rsidP="0029727E">
      <w:pPr>
        <w:tabs>
          <w:tab w:val="left" w:pos="900"/>
        </w:tabs>
        <w:spacing w:after="120"/>
        <w:ind w:left="180" w:right="414"/>
        <w:rPr>
          <w:bCs/>
          <w:color w:val="000000" w:themeColor="text1"/>
        </w:rPr>
      </w:pPr>
      <w:r w:rsidRPr="0029727E">
        <w:rPr>
          <w:bCs/>
          <w:color w:val="000000" w:themeColor="text1"/>
        </w:rPr>
        <w:t>Therefore</w:t>
      </w:r>
    </w:p>
    <w:p w:rsidR="0029727E" w:rsidRDefault="0029727E" w:rsidP="0029727E">
      <w:pPr>
        <w:tabs>
          <w:tab w:val="left" w:pos="900"/>
        </w:tabs>
        <w:spacing w:after="120"/>
        <w:ind w:left="180" w:right="414"/>
        <w:rPr>
          <w:bCs/>
          <w:color w:val="000000" w:themeColor="text1"/>
        </w:rPr>
      </w:pPr>
      <w:r w:rsidRPr="0029727E">
        <w:rPr>
          <w:bCs/>
          <w:color w:val="000000" w:themeColor="text1"/>
        </w:rPr>
        <w:t>The TAC and its members commit to upholding the highest standards of legal and ethical behavior, not only by complying strictly with all applicable laws, but also avoiding the appearance of unlawful or unethical behavior. Specifically, each member agrees that in participating in the TAC it will comply with all applicable antitrust laws.</w:t>
      </w:r>
    </w:p>
    <w:p w:rsidR="0029727E" w:rsidRPr="0029727E" w:rsidRDefault="0029727E" w:rsidP="0029727E">
      <w:pPr>
        <w:tabs>
          <w:tab w:val="left" w:pos="900"/>
        </w:tabs>
        <w:spacing w:after="120"/>
        <w:ind w:left="180" w:right="414"/>
        <w:rPr>
          <w:bCs/>
          <w:color w:val="000000" w:themeColor="text1"/>
        </w:rPr>
      </w:pPr>
      <w:r w:rsidRPr="0029727E">
        <w:rPr>
          <w:bCs/>
          <w:color w:val="000000" w:themeColor="text1"/>
        </w:rPr>
        <w:t>This includes:</w:t>
      </w:r>
    </w:p>
    <w:p w:rsidR="0029727E" w:rsidRPr="0029727E" w:rsidRDefault="0029727E" w:rsidP="0029727E">
      <w:pPr>
        <w:tabs>
          <w:tab w:val="left" w:pos="900"/>
        </w:tabs>
        <w:spacing w:after="120"/>
        <w:ind w:left="180" w:right="414"/>
        <w:rPr>
          <w:bCs/>
          <w:color w:val="000000" w:themeColor="text1"/>
        </w:rPr>
      </w:pPr>
      <w:r w:rsidRPr="0029727E">
        <w:rPr>
          <w:bCs/>
          <w:color w:val="000000" w:themeColor="text1"/>
        </w:rPr>
        <w:t xml:space="preserve">No sharing of communications (verbal, written, electronic, etc.,) on pricing, costs, profits, detailed business strategies including product introduction, capacity, plans to bid or not bid on particular business, refusing to deal with any non-sanctioned third parties (customers, competitors, or suppliers), or any other non-public information which could or appear to provide an unfair competitive advantage to any member or group of member companies or competitors.  </w:t>
      </w:r>
    </w:p>
    <w:p w:rsidR="0029727E" w:rsidRPr="0029727E" w:rsidRDefault="0029727E" w:rsidP="0029727E">
      <w:pPr>
        <w:tabs>
          <w:tab w:val="left" w:pos="900"/>
        </w:tabs>
        <w:ind w:left="180" w:right="414"/>
        <w:rPr>
          <w:bCs/>
          <w:color w:val="000000" w:themeColor="text1"/>
        </w:rPr>
      </w:pPr>
      <w:r w:rsidRPr="0029727E">
        <w:rPr>
          <w:bCs/>
          <w:color w:val="000000" w:themeColor="text1"/>
        </w:rPr>
        <w:t>Not influencing the implementation, interpretation, update of existing, or creation of new regulations with the intent to unfairly advantage or disadvantage any member or group of member companies or competitors.</w:t>
      </w:r>
    </w:p>
    <w:p w:rsidR="0029727E" w:rsidRPr="0029727E" w:rsidRDefault="0029727E" w:rsidP="0029727E">
      <w:pPr>
        <w:tabs>
          <w:tab w:val="left" w:pos="900"/>
        </w:tabs>
        <w:ind w:left="180" w:right="414"/>
        <w:rPr>
          <w:bCs/>
          <w:color w:val="000000" w:themeColor="text1"/>
        </w:rPr>
      </w:pPr>
      <w:r w:rsidRPr="0029727E">
        <w:rPr>
          <w:bCs/>
          <w:color w:val="000000" w:themeColor="text1"/>
        </w:rPr>
        <w:t> </w:t>
      </w:r>
    </w:p>
    <w:p w:rsidR="0029727E" w:rsidRDefault="0029727E" w:rsidP="0029727E">
      <w:pPr>
        <w:tabs>
          <w:tab w:val="left" w:pos="900"/>
        </w:tabs>
        <w:ind w:left="180" w:right="414"/>
        <w:rPr>
          <w:bCs/>
          <w:color w:val="000000" w:themeColor="text1"/>
        </w:rPr>
      </w:pPr>
      <w:r w:rsidRPr="0029727E">
        <w:rPr>
          <w:bCs/>
          <w:color w:val="000000" w:themeColor="text1"/>
        </w:rPr>
        <w:t>The purpose of the TAC is to provide unbiased Industry input to the Department of Commerce and other government agencies.  Members should work to the benefit of the United States and U.S. Industry as a whole, and not uniquely to themselves or their employer.</w:t>
      </w:r>
    </w:p>
    <w:p w:rsidR="0029727E" w:rsidRDefault="0029727E" w:rsidP="0029727E">
      <w:pPr>
        <w:tabs>
          <w:tab w:val="left" w:pos="900"/>
        </w:tabs>
        <w:rPr>
          <w:bCs/>
          <w:color w:val="000000" w:themeColor="text1"/>
        </w:rPr>
      </w:pPr>
    </w:p>
    <w:p w:rsidR="00CF3A84" w:rsidRDefault="00CF3A84">
      <w:pPr>
        <w:pStyle w:val="BodyText2"/>
        <w:rPr>
          <w:bCs/>
          <w:color w:val="000000" w:themeColor="text1"/>
        </w:rPr>
      </w:pPr>
    </w:p>
    <w:p w:rsidR="00CF3A84" w:rsidRPr="006B29C4" w:rsidRDefault="0029727E" w:rsidP="006B29C4">
      <w:pPr>
        <w:rPr>
          <w:color w:val="000000" w:themeColor="text1"/>
        </w:rPr>
      </w:pPr>
      <w:r>
        <w:rPr>
          <w:b/>
          <w:bCs/>
          <w:color w:val="000000" w:themeColor="text1"/>
          <w:u w:val="single"/>
        </w:rPr>
        <w:t>Recent Events/List Updates</w:t>
      </w:r>
    </w:p>
    <w:p w:rsidR="000C0552" w:rsidRDefault="000C0552">
      <w:pPr>
        <w:pStyle w:val="BodyText2"/>
        <w:rPr>
          <w:bCs/>
          <w:color w:val="000000" w:themeColor="text1"/>
        </w:rPr>
      </w:pPr>
    </w:p>
    <w:p w:rsidR="000C0552" w:rsidRDefault="000C0552">
      <w:pPr>
        <w:pStyle w:val="BodyText2"/>
        <w:rPr>
          <w:bCs/>
          <w:color w:val="000000" w:themeColor="text1"/>
        </w:rPr>
      </w:pPr>
      <w:r>
        <w:rPr>
          <w:bCs/>
          <w:color w:val="000000" w:themeColor="text1"/>
        </w:rPr>
        <w:t xml:space="preserve">There was a discussion of India’s control list (SCOMET), in that the Indian versions of 9A1 and 9A3 (8A901 and 8A903) require certifications and design/production origins be India, not the </w:t>
      </w:r>
      <w:r w:rsidR="00FE484D">
        <w:rPr>
          <w:bCs/>
          <w:color w:val="000000" w:themeColor="text1"/>
        </w:rPr>
        <w:t>broader group of</w:t>
      </w:r>
      <w:r>
        <w:rPr>
          <w:bCs/>
          <w:color w:val="000000" w:themeColor="text1"/>
        </w:rPr>
        <w:t xml:space="preserve"> </w:t>
      </w:r>
      <w:proofErr w:type="spellStart"/>
      <w:r>
        <w:rPr>
          <w:bCs/>
          <w:color w:val="000000" w:themeColor="text1"/>
        </w:rPr>
        <w:t>Wassenaar</w:t>
      </w:r>
      <w:proofErr w:type="spellEnd"/>
      <w:r>
        <w:rPr>
          <w:bCs/>
          <w:color w:val="000000" w:themeColor="text1"/>
        </w:rPr>
        <w:t xml:space="preserve"> Participating state</w:t>
      </w:r>
      <w:r w:rsidR="00FE484D">
        <w:rPr>
          <w:bCs/>
          <w:color w:val="000000" w:themeColor="text1"/>
        </w:rPr>
        <w:t>s</w:t>
      </w:r>
      <w:r>
        <w:rPr>
          <w:bCs/>
          <w:color w:val="000000" w:themeColor="text1"/>
        </w:rPr>
        <w:t>.  Because the India civil aviation authority (DGCA) has certified very few commercial engines, approximately 82% of the Indian commercial fleet have engine</w:t>
      </w:r>
      <w:r w:rsidR="00FE484D">
        <w:rPr>
          <w:bCs/>
          <w:color w:val="000000" w:themeColor="text1"/>
        </w:rPr>
        <w:t>s</w:t>
      </w:r>
      <w:r>
        <w:rPr>
          <w:bCs/>
          <w:color w:val="000000" w:themeColor="text1"/>
        </w:rPr>
        <w:t xml:space="preserve"> controlled by India under 8A901.  Possibly more problematic, almost none of the parts described in 8A903 would be of Indian design and production origin, so even certification will not release them from control.  This presents a significant issue in the movement of civil aviation engines and engine parts out of India for repair and overhaul.  The TAC has drafted a non-paper for BIS consideration.  The plan will be for the US government to reach out to the appropriate Indian authorities to try to address the issue.</w:t>
      </w:r>
    </w:p>
    <w:p w:rsidR="000E6E9C" w:rsidRDefault="000E6E9C">
      <w:pPr>
        <w:pStyle w:val="BodyText2"/>
        <w:rPr>
          <w:bCs/>
          <w:color w:val="000000" w:themeColor="text1"/>
        </w:rPr>
      </w:pPr>
    </w:p>
    <w:p w:rsidR="000E6E9C" w:rsidRDefault="000E6E9C">
      <w:pPr>
        <w:pStyle w:val="BodyText2"/>
        <w:rPr>
          <w:bCs/>
          <w:color w:val="000000" w:themeColor="text1"/>
        </w:rPr>
      </w:pPr>
      <w:r>
        <w:rPr>
          <w:bCs/>
          <w:color w:val="000000" w:themeColor="text1"/>
        </w:rPr>
        <w:t>The TAC members are asked to review the draft and comment.</w:t>
      </w:r>
    </w:p>
    <w:p w:rsidR="000C0552" w:rsidRDefault="000C0552">
      <w:pPr>
        <w:pStyle w:val="BodyText2"/>
        <w:rPr>
          <w:bCs/>
          <w:color w:val="000000" w:themeColor="text1"/>
        </w:rPr>
      </w:pPr>
    </w:p>
    <w:p w:rsidR="002A6AD2" w:rsidRDefault="0029727E">
      <w:pPr>
        <w:pStyle w:val="BodyText2"/>
        <w:rPr>
          <w:bCs/>
          <w:color w:val="000000" w:themeColor="text1"/>
        </w:rPr>
      </w:pPr>
      <w:r>
        <w:rPr>
          <w:bCs/>
          <w:color w:val="000000" w:themeColor="text1"/>
        </w:rPr>
        <w:lastRenderedPageBreak/>
        <w:t xml:space="preserve">There haven’t been any new Final Rules recently.  There </w:t>
      </w:r>
      <w:r w:rsidR="00DE3436">
        <w:rPr>
          <w:bCs/>
          <w:color w:val="000000" w:themeColor="text1"/>
        </w:rPr>
        <w:t>are</w:t>
      </w:r>
      <w:r>
        <w:rPr>
          <w:bCs/>
          <w:color w:val="000000" w:themeColor="text1"/>
        </w:rPr>
        <w:t xml:space="preserve"> the normal updates to the sanctions list</w:t>
      </w:r>
      <w:r w:rsidR="000C0552">
        <w:rPr>
          <w:bCs/>
          <w:color w:val="000000" w:themeColor="text1"/>
        </w:rPr>
        <w:t>.</w:t>
      </w:r>
    </w:p>
    <w:p w:rsidR="0029727E" w:rsidRDefault="0029727E">
      <w:pPr>
        <w:pStyle w:val="BodyText2"/>
        <w:rPr>
          <w:bCs/>
          <w:color w:val="000000" w:themeColor="text1"/>
        </w:rPr>
      </w:pPr>
    </w:p>
    <w:p w:rsidR="006B29C4" w:rsidRPr="000634C9" w:rsidRDefault="006B29C4">
      <w:pPr>
        <w:pStyle w:val="BodyText2"/>
        <w:rPr>
          <w:bCs/>
          <w:color w:val="000000" w:themeColor="text1"/>
        </w:rPr>
      </w:pPr>
    </w:p>
    <w:p w:rsidR="00097F32" w:rsidRPr="000634C9" w:rsidRDefault="00097F32" w:rsidP="004C7D69">
      <w:pPr>
        <w:pStyle w:val="BodyText2"/>
        <w:keepNext/>
        <w:keepLines/>
        <w:rPr>
          <w:color w:val="000000" w:themeColor="text1"/>
        </w:rPr>
      </w:pPr>
      <w:r w:rsidRPr="000634C9">
        <w:rPr>
          <w:b/>
          <w:bCs/>
          <w:color w:val="000000" w:themeColor="text1"/>
          <w:u w:val="single"/>
        </w:rPr>
        <w:t>CCL Review – Working Group Reports</w:t>
      </w:r>
    </w:p>
    <w:p w:rsidR="00097F32" w:rsidRPr="000634C9" w:rsidRDefault="00097F32" w:rsidP="004C7D69">
      <w:pPr>
        <w:keepNext/>
        <w:keepLines/>
        <w:rPr>
          <w:color w:val="000000" w:themeColor="text1"/>
        </w:rPr>
      </w:pPr>
      <w:r w:rsidRPr="000634C9">
        <w:rPr>
          <w:color w:val="000000" w:themeColor="text1"/>
        </w:rPr>
        <w:t>Transportation TAC (</w:t>
      </w:r>
      <w:proofErr w:type="spellStart"/>
      <w:r w:rsidRPr="000634C9">
        <w:rPr>
          <w:color w:val="000000" w:themeColor="text1"/>
        </w:rPr>
        <w:t>TransTAC</w:t>
      </w:r>
      <w:proofErr w:type="spellEnd"/>
      <w:r w:rsidRPr="000634C9">
        <w:rPr>
          <w:color w:val="000000" w:themeColor="text1"/>
        </w:rPr>
        <w:t xml:space="preserve">) members described the status of the </w:t>
      </w:r>
      <w:r w:rsidR="00287F4C" w:rsidRPr="000634C9">
        <w:rPr>
          <w:color w:val="000000" w:themeColor="text1"/>
        </w:rPr>
        <w:t>Working Groups for</w:t>
      </w:r>
      <w:r w:rsidRPr="000634C9">
        <w:rPr>
          <w:color w:val="000000" w:themeColor="text1"/>
        </w:rPr>
        <w:t xml:space="preserve"> Categories 7-9 of the Commerce Control List (CCL), as well as efforts underway by the Composite Working Group.</w:t>
      </w:r>
    </w:p>
    <w:p w:rsidR="00CF490E" w:rsidRPr="000634C9" w:rsidRDefault="00CF490E" w:rsidP="00CF490E">
      <w:pPr>
        <w:rPr>
          <w:color w:val="000000" w:themeColor="text1"/>
        </w:rPr>
      </w:pPr>
    </w:p>
    <w:p w:rsidR="00A36A87" w:rsidRDefault="00CF490E" w:rsidP="007F02DC">
      <w:pPr>
        <w:pStyle w:val="Heading4"/>
        <w:keepLines/>
        <w:rPr>
          <w:color w:val="000000" w:themeColor="text1"/>
        </w:rPr>
      </w:pPr>
      <w:r w:rsidRPr="000634C9">
        <w:rPr>
          <w:color w:val="000000" w:themeColor="text1"/>
        </w:rPr>
        <w:t>Category 7</w:t>
      </w:r>
    </w:p>
    <w:p w:rsidR="00095C94" w:rsidRPr="00095C94" w:rsidRDefault="00095C94" w:rsidP="007F02DC">
      <w:pPr>
        <w:keepNext/>
        <w:keepLines/>
      </w:pPr>
    </w:p>
    <w:p w:rsidR="00487CA4" w:rsidRPr="000634C9" w:rsidRDefault="00B306C9" w:rsidP="007F02DC">
      <w:pPr>
        <w:pStyle w:val="Heading4"/>
        <w:keepLines/>
        <w:rPr>
          <w:b w:val="0"/>
          <w:color w:val="000000" w:themeColor="text1"/>
          <w:u w:val="none"/>
        </w:rPr>
      </w:pPr>
      <w:proofErr w:type="spellStart"/>
      <w:r w:rsidRPr="000634C9">
        <w:rPr>
          <w:color w:val="000000" w:themeColor="text1"/>
          <w:u w:val="none"/>
        </w:rPr>
        <w:t>Inertial</w:t>
      </w:r>
      <w:r>
        <w:rPr>
          <w:color w:val="000000" w:themeColor="text1"/>
          <w:u w:val="none"/>
        </w:rPr>
        <w:t>s</w:t>
      </w:r>
      <w:proofErr w:type="spellEnd"/>
      <w:r w:rsidR="00A36A87" w:rsidRPr="000634C9">
        <w:rPr>
          <w:color w:val="000000" w:themeColor="text1"/>
          <w:u w:val="none"/>
        </w:rPr>
        <w:t xml:space="preserve"> - </w:t>
      </w:r>
      <w:r w:rsidR="00CF490E" w:rsidRPr="000634C9">
        <w:rPr>
          <w:b w:val="0"/>
          <w:color w:val="000000" w:themeColor="text1"/>
          <w:u w:val="none"/>
        </w:rPr>
        <w:t xml:space="preserve">Mr. </w:t>
      </w:r>
      <w:r w:rsidR="002A6AD2">
        <w:rPr>
          <w:b w:val="0"/>
          <w:color w:val="000000" w:themeColor="text1"/>
          <w:u w:val="none"/>
        </w:rPr>
        <w:t>Michael Osborne</w:t>
      </w:r>
      <w:r w:rsidR="009F1CA2">
        <w:rPr>
          <w:b w:val="0"/>
          <w:color w:val="000000" w:themeColor="text1"/>
          <w:u w:val="none"/>
        </w:rPr>
        <w:t xml:space="preserve"> </w:t>
      </w:r>
      <w:r w:rsidR="00CF490E" w:rsidRPr="000634C9">
        <w:rPr>
          <w:b w:val="0"/>
          <w:color w:val="000000" w:themeColor="text1"/>
          <w:u w:val="none"/>
        </w:rPr>
        <w:t xml:space="preserve">provided a status on the </w:t>
      </w:r>
      <w:r w:rsidR="003A2FD7" w:rsidRPr="000634C9">
        <w:rPr>
          <w:b w:val="0"/>
          <w:color w:val="000000" w:themeColor="text1"/>
          <w:u w:val="none"/>
        </w:rPr>
        <w:t>inertial</w:t>
      </w:r>
      <w:r w:rsidR="00CF490E" w:rsidRPr="000634C9">
        <w:rPr>
          <w:b w:val="0"/>
          <w:color w:val="000000" w:themeColor="text1"/>
          <w:u w:val="none"/>
        </w:rPr>
        <w:t xml:space="preserve"> portion of </w:t>
      </w:r>
      <w:r w:rsidR="003B6E6B" w:rsidRPr="000634C9">
        <w:rPr>
          <w:b w:val="0"/>
          <w:color w:val="000000" w:themeColor="text1"/>
          <w:u w:val="none"/>
        </w:rPr>
        <w:t>Category 7:</w:t>
      </w:r>
      <w:r w:rsidR="00CF490E" w:rsidRPr="000634C9">
        <w:rPr>
          <w:b w:val="0"/>
          <w:color w:val="000000" w:themeColor="text1"/>
          <w:u w:val="none"/>
        </w:rPr>
        <w:t xml:space="preserve"> </w:t>
      </w:r>
    </w:p>
    <w:p w:rsidR="00E85A9E" w:rsidRPr="000634C9" w:rsidRDefault="00E85A9E" w:rsidP="007F02DC">
      <w:pPr>
        <w:keepNext/>
        <w:keepLines/>
        <w:rPr>
          <w:color w:val="000000" w:themeColor="text1"/>
        </w:rPr>
      </w:pPr>
    </w:p>
    <w:p w:rsidR="005B2757" w:rsidRPr="00C17526" w:rsidRDefault="000A324F" w:rsidP="007F02DC">
      <w:pPr>
        <w:pStyle w:val="BodyText2"/>
        <w:keepNext/>
        <w:keepLines/>
        <w:rPr>
          <w:color w:val="000000" w:themeColor="text1"/>
        </w:rPr>
      </w:pPr>
      <w:r w:rsidRPr="00C17526">
        <w:rPr>
          <w:color w:val="000000" w:themeColor="text1"/>
        </w:rPr>
        <w:t xml:space="preserve">There are currently no active projects or proposals regarding Categories 7A001-7A003, 7A101-7A103 </w:t>
      </w:r>
      <w:r w:rsidR="00095C94">
        <w:rPr>
          <w:color w:val="000000" w:themeColor="text1"/>
        </w:rPr>
        <w:t>or</w:t>
      </w:r>
      <w:r w:rsidRPr="00C17526">
        <w:rPr>
          <w:color w:val="000000" w:themeColor="text1"/>
        </w:rPr>
        <w:t xml:space="preserve"> related technology, software and test equipment.</w:t>
      </w:r>
      <w:r w:rsidR="00C17526">
        <w:rPr>
          <w:color w:val="000000" w:themeColor="text1"/>
        </w:rPr>
        <w:t xml:space="preserve">  The TWG is supporting</w:t>
      </w:r>
      <w:r w:rsidRPr="00C17526">
        <w:rPr>
          <w:color w:val="000000" w:themeColor="text1"/>
        </w:rPr>
        <w:t xml:space="preserve"> responses to any Category 7 WA</w:t>
      </w:r>
      <w:r w:rsidR="00D40573">
        <w:rPr>
          <w:color w:val="000000" w:themeColor="text1"/>
        </w:rPr>
        <w:t xml:space="preserve"> or </w:t>
      </w:r>
      <w:r w:rsidR="00FD65BE">
        <w:rPr>
          <w:color w:val="000000" w:themeColor="text1"/>
        </w:rPr>
        <w:t>MTCR</w:t>
      </w:r>
      <w:r w:rsidRPr="00C17526">
        <w:rPr>
          <w:color w:val="000000" w:themeColor="text1"/>
        </w:rPr>
        <w:t xml:space="preserve"> proposals</w:t>
      </w:r>
      <w:r w:rsidR="002A6AD2">
        <w:rPr>
          <w:color w:val="000000" w:themeColor="text1"/>
        </w:rPr>
        <w:t>, but has no active projects at this time</w:t>
      </w:r>
      <w:r w:rsidR="00C172A9">
        <w:rPr>
          <w:color w:val="000000" w:themeColor="text1"/>
        </w:rPr>
        <w:t>.</w:t>
      </w:r>
    </w:p>
    <w:p w:rsidR="00536254" w:rsidRPr="000634C9" w:rsidRDefault="00536254" w:rsidP="00400F00">
      <w:pPr>
        <w:pStyle w:val="BodyText2"/>
        <w:rPr>
          <w:color w:val="000000" w:themeColor="text1"/>
        </w:rPr>
      </w:pPr>
    </w:p>
    <w:p w:rsidR="00CF490E" w:rsidRPr="000634C9" w:rsidRDefault="00CF490E" w:rsidP="00536254">
      <w:pPr>
        <w:pStyle w:val="Heading4"/>
        <w:keepLines/>
        <w:rPr>
          <w:color w:val="000000" w:themeColor="text1"/>
        </w:rPr>
      </w:pPr>
      <w:r w:rsidRPr="000634C9">
        <w:rPr>
          <w:color w:val="000000" w:themeColor="text1"/>
        </w:rPr>
        <w:t>Category 9</w:t>
      </w:r>
      <w:r w:rsidR="007335C0" w:rsidRPr="000634C9">
        <w:rPr>
          <w:color w:val="000000" w:themeColor="text1"/>
        </w:rPr>
        <w:t xml:space="preserve"> </w:t>
      </w:r>
    </w:p>
    <w:p w:rsidR="00F46146" w:rsidRPr="000634C9" w:rsidRDefault="00F46146" w:rsidP="00536254">
      <w:pPr>
        <w:pStyle w:val="BodyText2"/>
        <w:keepNext/>
        <w:keepLines/>
        <w:rPr>
          <w:color w:val="000000" w:themeColor="text1"/>
        </w:rPr>
      </w:pPr>
    </w:p>
    <w:p w:rsidR="007335C0" w:rsidRPr="000634C9" w:rsidRDefault="00F46146" w:rsidP="00536254">
      <w:pPr>
        <w:pStyle w:val="BodyText2"/>
        <w:keepNext/>
        <w:keepLines/>
        <w:rPr>
          <w:color w:val="000000" w:themeColor="text1"/>
        </w:rPr>
      </w:pPr>
      <w:proofErr w:type="gramStart"/>
      <w:r w:rsidRPr="000634C9">
        <w:rPr>
          <w:b/>
          <w:color w:val="000000" w:themeColor="text1"/>
        </w:rPr>
        <w:t>9.D.4</w:t>
      </w:r>
      <w:proofErr w:type="gramEnd"/>
      <w:r w:rsidR="007335C0" w:rsidRPr="000634C9">
        <w:rPr>
          <w:color w:val="000000" w:themeColor="text1"/>
        </w:rPr>
        <w:t xml:space="preserve"> – Mr. Ari </w:t>
      </w:r>
      <w:proofErr w:type="spellStart"/>
      <w:r w:rsidR="007335C0" w:rsidRPr="000634C9">
        <w:rPr>
          <w:color w:val="000000" w:themeColor="text1"/>
        </w:rPr>
        <w:t>Novis</w:t>
      </w:r>
      <w:proofErr w:type="spellEnd"/>
      <w:r w:rsidR="007335C0" w:rsidRPr="000634C9">
        <w:rPr>
          <w:color w:val="000000" w:themeColor="text1"/>
        </w:rPr>
        <w:t xml:space="preserve"> provided a status on the </w:t>
      </w:r>
      <w:r w:rsidR="00C93E70">
        <w:rPr>
          <w:color w:val="000000" w:themeColor="text1"/>
        </w:rPr>
        <w:t>9.D.4 software TWG.</w:t>
      </w:r>
    </w:p>
    <w:p w:rsidR="007335C0" w:rsidRPr="000634C9" w:rsidRDefault="007335C0" w:rsidP="00536254">
      <w:pPr>
        <w:pStyle w:val="BodyText2"/>
        <w:keepNext/>
        <w:keepLines/>
        <w:rPr>
          <w:color w:val="000000" w:themeColor="text1"/>
        </w:rPr>
      </w:pPr>
    </w:p>
    <w:p w:rsidR="00F46146" w:rsidRPr="000634C9" w:rsidRDefault="00C33209" w:rsidP="00536254">
      <w:pPr>
        <w:pStyle w:val="BodyText2"/>
        <w:keepNext/>
        <w:keepLines/>
        <w:rPr>
          <w:color w:val="000000" w:themeColor="text1"/>
        </w:rPr>
      </w:pPr>
      <w:r>
        <w:rPr>
          <w:color w:val="000000" w:themeColor="text1"/>
        </w:rPr>
        <w:t xml:space="preserve">The </w:t>
      </w:r>
      <w:r w:rsidR="007646A0">
        <w:rPr>
          <w:color w:val="000000" w:themeColor="text1"/>
        </w:rPr>
        <w:t xml:space="preserve">purpose of the 9.D.4 TWG is to clarify the text in those entries, and to reduce or eliminate overlap </w:t>
      </w:r>
      <w:r w:rsidR="000E6E9C">
        <w:rPr>
          <w:color w:val="000000" w:themeColor="text1"/>
        </w:rPr>
        <w:t>of 9.D.4 with 9.D.1 and 9.D.2.</w:t>
      </w:r>
      <w:r w:rsidR="00660CDC">
        <w:rPr>
          <w:color w:val="000000" w:themeColor="text1"/>
        </w:rPr>
        <w:t xml:space="preserve"> </w:t>
      </w:r>
      <w:r w:rsidR="002872FB">
        <w:rPr>
          <w:color w:val="000000" w:themeColor="text1"/>
        </w:rPr>
        <w:t xml:space="preserve"> Next up will be</w:t>
      </w:r>
      <w:r w:rsidR="00DE3436">
        <w:rPr>
          <w:color w:val="000000" w:themeColor="text1"/>
        </w:rPr>
        <w:t xml:space="preserve"> to address overlaps of 9.d.4.e</w:t>
      </w:r>
      <w:r w:rsidR="002872FB">
        <w:rPr>
          <w:color w:val="000000" w:themeColor="text1"/>
        </w:rPr>
        <w:t xml:space="preserve"> with UAS controls</w:t>
      </w:r>
      <w:r w:rsidR="007411E9">
        <w:rPr>
          <w:color w:val="000000" w:themeColor="text1"/>
        </w:rPr>
        <w:t>,</w:t>
      </w:r>
      <w:r w:rsidR="002872FB">
        <w:rPr>
          <w:color w:val="000000" w:themeColor="text1"/>
        </w:rPr>
        <w:t xml:space="preserve"> and 9.D.4.f &amp; g overlap with 9.D.1</w:t>
      </w:r>
      <w:r>
        <w:rPr>
          <w:color w:val="000000" w:themeColor="text1"/>
        </w:rPr>
        <w:t>.</w:t>
      </w:r>
      <w:r w:rsidR="009C68C9">
        <w:rPr>
          <w:color w:val="000000" w:themeColor="text1"/>
        </w:rPr>
        <w:t xml:space="preserve"> </w:t>
      </w:r>
    </w:p>
    <w:p w:rsidR="00536254" w:rsidRPr="000634C9" w:rsidRDefault="00536254" w:rsidP="00536254">
      <w:pPr>
        <w:rPr>
          <w:color w:val="000000" w:themeColor="text1"/>
        </w:rPr>
      </w:pPr>
    </w:p>
    <w:p w:rsidR="00811E5A" w:rsidRPr="000634C9" w:rsidRDefault="00811E5A" w:rsidP="00400F00">
      <w:pPr>
        <w:pStyle w:val="Heading4"/>
        <w:rPr>
          <w:color w:val="000000" w:themeColor="text1"/>
        </w:rPr>
      </w:pPr>
      <w:r w:rsidRPr="000634C9">
        <w:rPr>
          <w:color w:val="000000" w:themeColor="text1"/>
        </w:rPr>
        <w:t>Composite Working Group</w:t>
      </w:r>
    </w:p>
    <w:p w:rsidR="00485440" w:rsidRPr="000634C9" w:rsidRDefault="00485440" w:rsidP="00811E5A">
      <w:pPr>
        <w:pStyle w:val="BodyText2"/>
        <w:rPr>
          <w:color w:val="000000" w:themeColor="text1"/>
        </w:rPr>
      </w:pPr>
    </w:p>
    <w:p w:rsidR="00811E5A" w:rsidRPr="000634C9" w:rsidRDefault="00A70868" w:rsidP="00811E5A">
      <w:pPr>
        <w:pStyle w:val="BodyText2"/>
        <w:rPr>
          <w:color w:val="000000" w:themeColor="text1"/>
        </w:rPr>
      </w:pPr>
      <w:r>
        <w:rPr>
          <w:color w:val="000000" w:themeColor="text1"/>
        </w:rPr>
        <w:t>Mr</w:t>
      </w:r>
      <w:r w:rsidR="00FD3438">
        <w:rPr>
          <w:color w:val="000000" w:themeColor="text1"/>
        </w:rPr>
        <w:t xml:space="preserve">. </w:t>
      </w:r>
      <w:r w:rsidR="00C33209">
        <w:rPr>
          <w:color w:val="000000" w:themeColor="text1"/>
        </w:rPr>
        <w:t xml:space="preserve">Ari </w:t>
      </w:r>
      <w:proofErr w:type="spellStart"/>
      <w:r w:rsidR="00C33209">
        <w:rPr>
          <w:color w:val="000000" w:themeColor="text1"/>
        </w:rPr>
        <w:t>Novis</w:t>
      </w:r>
      <w:proofErr w:type="spellEnd"/>
      <w:r w:rsidR="00811E5A" w:rsidRPr="000634C9">
        <w:rPr>
          <w:color w:val="000000" w:themeColor="text1"/>
        </w:rPr>
        <w:t xml:space="preserve"> </w:t>
      </w:r>
      <w:r w:rsidR="00A42A26" w:rsidRPr="000634C9">
        <w:rPr>
          <w:color w:val="000000" w:themeColor="text1"/>
        </w:rPr>
        <w:t>provided a status on the</w:t>
      </w:r>
      <w:r w:rsidR="00811E5A" w:rsidRPr="000634C9">
        <w:rPr>
          <w:color w:val="000000" w:themeColor="text1"/>
        </w:rPr>
        <w:t xml:space="preserve"> Composite working group</w:t>
      </w:r>
      <w:r w:rsidR="00A42A26" w:rsidRPr="000634C9">
        <w:rPr>
          <w:color w:val="000000" w:themeColor="text1"/>
        </w:rPr>
        <w:t xml:space="preserve"> (CWG)</w:t>
      </w:r>
      <w:r w:rsidR="00811E5A" w:rsidRPr="000634C9">
        <w:rPr>
          <w:color w:val="000000" w:themeColor="text1"/>
        </w:rPr>
        <w:t xml:space="preserve"> activities.  </w:t>
      </w:r>
    </w:p>
    <w:p w:rsidR="00DF22DD" w:rsidRPr="000634C9" w:rsidRDefault="00DF22DD" w:rsidP="00811E5A">
      <w:pPr>
        <w:pStyle w:val="BodyText2"/>
        <w:rPr>
          <w:color w:val="000000" w:themeColor="text1"/>
        </w:rPr>
      </w:pPr>
    </w:p>
    <w:p w:rsidR="00FD65BE" w:rsidRDefault="000E6E9C" w:rsidP="002872FB">
      <w:pPr>
        <w:pStyle w:val="BodyText2"/>
        <w:rPr>
          <w:color w:val="000000" w:themeColor="text1"/>
        </w:rPr>
      </w:pPr>
      <w:r>
        <w:rPr>
          <w:color w:val="000000" w:themeColor="text1"/>
        </w:rPr>
        <w:t xml:space="preserve">The Materials TAC is merging with the Materials Processing Equipment TAC to form the Materials &amp; Equipment TAC (METAC).  This should be finalized in October.  The </w:t>
      </w:r>
      <w:proofErr w:type="spellStart"/>
      <w:r>
        <w:rPr>
          <w:color w:val="000000" w:themeColor="text1"/>
        </w:rPr>
        <w:t>TransTAC</w:t>
      </w:r>
      <w:proofErr w:type="spellEnd"/>
      <w:r>
        <w:rPr>
          <w:color w:val="000000" w:themeColor="text1"/>
        </w:rPr>
        <w:t xml:space="preserve"> will re-engage with the new METAC to address various items that overlap the two TACs.</w:t>
      </w:r>
      <w:r w:rsidR="009C68C9">
        <w:rPr>
          <w:color w:val="000000" w:themeColor="text1"/>
        </w:rPr>
        <w:t xml:space="preserve"> </w:t>
      </w:r>
    </w:p>
    <w:p w:rsidR="00770D42" w:rsidRPr="000634C9" w:rsidRDefault="00770D42" w:rsidP="00811E5A">
      <w:pPr>
        <w:pStyle w:val="BodyText2"/>
        <w:rPr>
          <w:color w:val="000000" w:themeColor="text1"/>
        </w:rPr>
      </w:pPr>
    </w:p>
    <w:p w:rsidR="006F430C" w:rsidRPr="000634C9" w:rsidRDefault="006F430C" w:rsidP="00BC31FA">
      <w:pPr>
        <w:pStyle w:val="Heading4"/>
        <w:keepLines/>
        <w:rPr>
          <w:color w:val="000000" w:themeColor="text1"/>
        </w:rPr>
      </w:pPr>
      <w:r w:rsidRPr="000634C9">
        <w:rPr>
          <w:color w:val="000000" w:themeColor="text1"/>
        </w:rPr>
        <w:t>Gearbox Working Group</w:t>
      </w:r>
    </w:p>
    <w:p w:rsidR="006F430C" w:rsidRPr="000634C9" w:rsidRDefault="006F430C" w:rsidP="00BC31FA">
      <w:pPr>
        <w:keepNext/>
        <w:keepLines/>
        <w:rPr>
          <w:color w:val="000000" w:themeColor="text1"/>
        </w:rPr>
      </w:pPr>
    </w:p>
    <w:p w:rsidR="00B82EC8" w:rsidRDefault="000E6E9C" w:rsidP="008B7B63">
      <w:pPr>
        <w:pStyle w:val="BodyText2"/>
        <w:keepNext/>
        <w:keepLines/>
        <w:rPr>
          <w:color w:val="000000" w:themeColor="text1"/>
        </w:rPr>
      </w:pPr>
      <w:r>
        <w:rPr>
          <w:color w:val="000000" w:themeColor="text1"/>
        </w:rPr>
        <w:t>The Gearbox Working group was closed at the last TAC meeting.</w:t>
      </w:r>
    </w:p>
    <w:p w:rsidR="00770D42" w:rsidRPr="000634C9" w:rsidRDefault="00770D42" w:rsidP="006F430C">
      <w:pPr>
        <w:pStyle w:val="BodyText2"/>
        <w:rPr>
          <w:color w:val="000000" w:themeColor="text1"/>
        </w:rPr>
      </w:pPr>
    </w:p>
    <w:p w:rsidR="00102FDB" w:rsidRPr="000634C9" w:rsidRDefault="00D034FB" w:rsidP="00550D4E">
      <w:pPr>
        <w:pStyle w:val="Heading4"/>
        <w:keepLines/>
        <w:rPr>
          <w:color w:val="000000" w:themeColor="text1"/>
        </w:rPr>
      </w:pPr>
      <w:r w:rsidRPr="000634C9">
        <w:rPr>
          <w:color w:val="000000" w:themeColor="text1"/>
        </w:rPr>
        <w:lastRenderedPageBreak/>
        <w:t>UAS</w:t>
      </w:r>
      <w:r w:rsidR="00102FDB" w:rsidRPr="000634C9">
        <w:rPr>
          <w:color w:val="000000" w:themeColor="text1"/>
        </w:rPr>
        <w:t xml:space="preserve"> Working Group</w:t>
      </w:r>
    </w:p>
    <w:p w:rsidR="00102FDB" w:rsidRPr="000634C9" w:rsidRDefault="00102FDB" w:rsidP="00550D4E">
      <w:pPr>
        <w:keepNext/>
        <w:keepLines/>
        <w:rPr>
          <w:color w:val="000000" w:themeColor="text1"/>
        </w:rPr>
      </w:pPr>
    </w:p>
    <w:p w:rsidR="00B82EC8" w:rsidRPr="000634C9" w:rsidRDefault="00F91FF3" w:rsidP="00550D4E">
      <w:pPr>
        <w:pStyle w:val="BodyText2"/>
        <w:keepNext/>
        <w:keepLines/>
        <w:rPr>
          <w:color w:val="000000" w:themeColor="text1"/>
        </w:rPr>
      </w:pPr>
      <w:r>
        <w:rPr>
          <w:color w:val="000000" w:themeColor="text1"/>
        </w:rPr>
        <w:t>Mr.</w:t>
      </w:r>
      <w:r w:rsidR="000E6E9C">
        <w:rPr>
          <w:color w:val="000000" w:themeColor="text1"/>
        </w:rPr>
        <w:t xml:space="preserve"> Bryce Bittner</w:t>
      </w:r>
      <w:r w:rsidR="00B82EC8" w:rsidRPr="000634C9">
        <w:rPr>
          <w:color w:val="000000" w:themeColor="text1"/>
        </w:rPr>
        <w:t xml:space="preserve"> discussed the progress of the UAS TWG.</w:t>
      </w:r>
    </w:p>
    <w:p w:rsidR="00B82EC8" w:rsidRPr="000634C9" w:rsidRDefault="00B82EC8" w:rsidP="00FF5097">
      <w:pPr>
        <w:pStyle w:val="BodyText2"/>
        <w:keepNext/>
        <w:keepLines/>
        <w:rPr>
          <w:color w:val="000000" w:themeColor="text1"/>
        </w:rPr>
      </w:pPr>
    </w:p>
    <w:p w:rsidR="00156FEF" w:rsidRDefault="000E6E9C" w:rsidP="002872FB">
      <w:pPr>
        <w:pStyle w:val="BodyText2"/>
        <w:keepNext/>
        <w:keepLines/>
        <w:rPr>
          <w:color w:val="000000" w:themeColor="text1"/>
        </w:rPr>
      </w:pPr>
      <w:r>
        <w:rPr>
          <w:color w:val="000000" w:themeColor="text1"/>
        </w:rPr>
        <w:t>Awaiting response from the USG on the latest meetings.  The discussion revolves around moving some items from Category I to Category II, and devices which can quickly and easily be installed in an aircraft to make it optionally piloted.</w:t>
      </w:r>
    </w:p>
    <w:p w:rsidR="000E6E9C" w:rsidRDefault="000E6E9C" w:rsidP="002872FB">
      <w:pPr>
        <w:pStyle w:val="BodyText2"/>
        <w:keepNext/>
        <w:keepLines/>
        <w:rPr>
          <w:color w:val="000000" w:themeColor="text1"/>
        </w:rPr>
      </w:pPr>
    </w:p>
    <w:p w:rsidR="000E6E9C" w:rsidRDefault="000E6E9C" w:rsidP="002872FB">
      <w:pPr>
        <w:pStyle w:val="BodyText2"/>
        <w:keepNext/>
        <w:keepLines/>
        <w:rPr>
          <w:color w:val="000000" w:themeColor="text1"/>
        </w:rPr>
      </w:pPr>
      <w:r>
        <w:rPr>
          <w:color w:val="000000" w:themeColor="text1"/>
        </w:rPr>
        <w:t xml:space="preserve">The TAC is supporting various anti-UAV </w:t>
      </w:r>
      <w:proofErr w:type="spellStart"/>
      <w:r>
        <w:rPr>
          <w:color w:val="000000" w:themeColor="text1"/>
        </w:rPr>
        <w:t>Wassenaar</w:t>
      </w:r>
      <w:proofErr w:type="spellEnd"/>
      <w:r>
        <w:rPr>
          <w:color w:val="000000" w:themeColor="text1"/>
        </w:rPr>
        <w:t xml:space="preserve"> Proposals.</w:t>
      </w:r>
    </w:p>
    <w:p w:rsidR="00F12B64" w:rsidRDefault="00F12B64" w:rsidP="00F12B64">
      <w:pPr>
        <w:pStyle w:val="BodyText2"/>
        <w:rPr>
          <w:color w:val="000000" w:themeColor="text1"/>
        </w:rPr>
      </w:pPr>
    </w:p>
    <w:p w:rsidR="00FC7120" w:rsidRPr="000634C9" w:rsidRDefault="00FC7120" w:rsidP="00FC7120">
      <w:pPr>
        <w:pStyle w:val="Heading4"/>
        <w:keepLines/>
        <w:rPr>
          <w:color w:val="000000" w:themeColor="text1"/>
        </w:rPr>
      </w:pPr>
      <w:r>
        <w:rPr>
          <w:color w:val="000000" w:themeColor="text1"/>
        </w:rPr>
        <w:t>MT Control TWG</w:t>
      </w:r>
    </w:p>
    <w:p w:rsidR="00FC7120" w:rsidRPr="000634C9" w:rsidRDefault="00FC7120" w:rsidP="00FC7120">
      <w:pPr>
        <w:keepNext/>
        <w:keepLines/>
        <w:rPr>
          <w:color w:val="000000" w:themeColor="text1"/>
        </w:rPr>
      </w:pPr>
    </w:p>
    <w:p w:rsidR="00FC7120" w:rsidRPr="000634C9" w:rsidRDefault="00FC7120" w:rsidP="00FC7120">
      <w:pPr>
        <w:pStyle w:val="BodyText2"/>
        <w:keepNext/>
        <w:keepLines/>
        <w:rPr>
          <w:color w:val="000000" w:themeColor="text1"/>
        </w:rPr>
      </w:pPr>
      <w:r>
        <w:rPr>
          <w:color w:val="000000" w:themeColor="text1"/>
        </w:rPr>
        <w:t xml:space="preserve">Mr. Ari </w:t>
      </w:r>
      <w:proofErr w:type="spellStart"/>
      <w:r>
        <w:rPr>
          <w:color w:val="000000" w:themeColor="text1"/>
        </w:rPr>
        <w:t>Novis</w:t>
      </w:r>
      <w:proofErr w:type="spellEnd"/>
      <w:r w:rsidRPr="000634C9">
        <w:rPr>
          <w:color w:val="000000" w:themeColor="text1"/>
        </w:rPr>
        <w:t xml:space="preserve"> discussed the </w:t>
      </w:r>
      <w:r>
        <w:rPr>
          <w:color w:val="000000" w:themeColor="text1"/>
        </w:rPr>
        <w:t>progress</w:t>
      </w:r>
      <w:r w:rsidRPr="000634C9">
        <w:rPr>
          <w:color w:val="000000" w:themeColor="text1"/>
        </w:rPr>
        <w:t xml:space="preserve"> of the </w:t>
      </w:r>
      <w:r>
        <w:rPr>
          <w:color w:val="000000" w:themeColor="text1"/>
        </w:rPr>
        <w:t>Missile Technology (MT)</w:t>
      </w:r>
      <w:r w:rsidRPr="000634C9">
        <w:rPr>
          <w:color w:val="000000" w:themeColor="text1"/>
        </w:rPr>
        <w:t xml:space="preserve"> TWG.</w:t>
      </w:r>
    </w:p>
    <w:p w:rsidR="00FC7120" w:rsidRDefault="00FC7120" w:rsidP="00FC7120">
      <w:pPr>
        <w:rPr>
          <w:color w:val="000000" w:themeColor="text1"/>
        </w:rPr>
      </w:pPr>
    </w:p>
    <w:p w:rsidR="002872FB" w:rsidRDefault="002872FB" w:rsidP="00FC7120">
      <w:pPr>
        <w:rPr>
          <w:color w:val="000000" w:themeColor="text1"/>
        </w:rPr>
      </w:pPr>
      <w:r>
        <w:rPr>
          <w:color w:val="000000" w:themeColor="text1"/>
        </w:rPr>
        <w:t>The TWG remain</w:t>
      </w:r>
      <w:r w:rsidR="000E6E9C">
        <w:rPr>
          <w:color w:val="000000" w:themeColor="text1"/>
        </w:rPr>
        <w:t>s</w:t>
      </w:r>
      <w:r>
        <w:rPr>
          <w:color w:val="000000" w:themeColor="text1"/>
        </w:rPr>
        <w:t xml:space="preserve"> o</w:t>
      </w:r>
      <w:r w:rsidR="00755CA1">
        <w:rPr>
          <w:color w:val="000000" w:themeColor="text1"/>
        </w:rPr>
        <w:t>pen to support ongoing MT issues, and to work on a clarification of the scope of 9E101 (3.E.1)</w:t>
      </w:r>
      <w:r>
        <w:rPr>
          <w:color w:val="000000" w:themeColor="text1"/>
        </w:rPr>
        <w:t>.</w:t>
      </w:r>
    </w:p>
    <w:p w:rsidR="00FC7120" w:rsidRDefault="00FC7120" w:rsidP="00FC7120">
      <w:pPr>
        <w:rPr>
          <w:color w:val="000000" w:themeColor="text1"/>
        </w:rPr>
      </w:pPr>
    </w:p>
    <w:p w:rsidR="00FC7120" w:rsidRPr="000634C9" w:rsidRDefault="00FC7120" w:rsidP="00FC7120">
      <w:pPr>
        <w:pStyle w:val="Heading4"/>
        <w:keepLines/>
        <w:rPr>
          <w:color w:val="000000" w:themeColor="text1"/>
        </w:rPr>
      </w:pPr>
      <w:r>
        <w:rPr>
          <w:color w:val="000000" w:themeColor="text1"/>
        </w:rPr>
        <w:t>Spacecraft TWG</w:t>
      </w:r>
    </w:p>
    <w:p w:rsidR="00FC7120" w:rsidRPr="000634C9" w:rsidRDefault="00FC7120" w:rsidP="00FC7120">
      <w:pPr>
        <w:keepNext/>
        <w:keepLines/>
        <w:rPr>
          <w:color w:val="000000" w:themeColor="text1"/>
        </w:rPr>
      </w:pPr>
    </w:p>
    <w:p w:rsidR="00FC7120" w:rsidRDefault="00FC7120" w:rsidP="00FC7120">
      <w:pPr>
        <w:rPr>
          <w:color w:val="000000" w:themeColor="text1"/>
        </w:rPr>
      </w:pPr>
      <w:r>
        <w:rPr>
          <w:color w:val="000000" w:themeColor="text1"/>
        </w:rPr>
        <w:t xml:space="preserve">Mr. </w:t>
      </w:r>
      <w:r w:rsidR="00B051F8">
        <w:rPr>
          <w:color w:val="000000" w:themeColor="text1"/>
        </w:rPr>
        <w:t xml:space="preserve">Ari </w:t>
      </w:r>
      <w:proofErr w:type="spellStart"/>
      <w:r w:rsidR="00B051F8">
        <w:rPr>
          <w:color w:val="000000" w:themeColor="text1"/>
        </w:rPr>
        <w:t>Novis</w:t>
      </w:r>
      <w:proofErr w:type="spellEnd"/>
      <w:r>
        <w:rPr>
          <w:color w:val="000000" w:themeColor="text1"/>
        </w:rPr>
        <w:t xml:space="preserve"> discussed the progress of the Spacecraft TWG.</w:t>
      </w:r>
    </w:p>
    <w:p w:rsidR="00FC7120" w:rsidRDefault="00FC7120" w:rsidP="00FC7120">
      <w:pPr>
        <w:rPr>
          <w:color w:val="000000" w:themeColor="text1"/>
        </w:rPr>
      </w:pPr>
    </w:p>
    <w:p w:rsidR="00FF5097" w:rsidRDefault="005D2963" w:rsidP="00F136E7">
      <w:pPr>
        <w:rPr>
          <w:color w:val="000000" w:themeColor="text1"/>
        </w:rPr>
      </w:pPr>
      <w:r>
        <w:rPr>
          <w:color w:val="000000" w:themeColor="text1"/>
        </w:rPr>
        <w:t xml:space="preserve">The TWG has provided input to </w:t>
      </w:r>
      <w:proofErr w:type="spellStart"/>
      <w:r>
        <w:rPr>
          <w:color w:val="000000" w:themeColor="text1"/>
        </w:rPr>
        <w:t>Wassenaar</w:t>
      </w:r>
      <w:proofErr w:type="spellEnd"/>
      <w:r>
        <w:rPr>
          <w:color w:val="000000" w:themeColor="text1"/>
        </w:rPr>
        <w:t xml:space="preserve"> Proposals on launch vehicles and satellites.</w:t>
      </w:r>
    </w:p>
    <w:p w:rsidR="000E6E9C" w:rsidRDefault="000E6E9C" w:rsidP="00F136E7">
      <w:pPr>
        <w:rPr>
          <w:color w:val="000000" w:themeColor="text1"/>
        </w:rPr>
      </w:pPr>
    </w:p>
    <w:p w:rsidR="000E6E9C" w:rsidRDefault="000E6E9C" w:rsidP="00F136E7">
      <w:pPr>
        <w:rPr>
          <w:color w:val="000000" w:themeColor="text1"/>
        </w:rPr>
      </w:pPr>
      <w:r>
        <w:rPr>
          <w:color w:val="000000" w:themeColor="text1"/>
        </w:rPr>
        <w:t xml:space="preserve">There appears to be a problem with 9A515.y, as it controls specific items otherwise controlled by 9A515.x.  The issue is that 9A515.x specifically does not control microcircuits, but 9A515.y calls out specific microcircuits.  The </w:t>
      </w:r>
      <w:r w:rsidR="008A4D87">
        <w:rPr>
          <w:color w:val="000000" w:themeColor="text1"/>
        </w:rPr>
        <w:t>wording needs to be cleaned up after BIS determines how they want the items controlled.</w:t>
      </w:r>
    </w:p>
    <w:p w:rsidR="00FA0E37" w:rsidRDefault="00FA0E37" w:rsidP="00F136E7">
      <w:pPr>
        <w:rPr>
          <w:color w:val="000000" w:themeColor="text1"/>
        </w:rPr>
      </w:pPr>
    </w:p>
    <w:p w:rsidR="00FF552A" w:rsidRPr="000634C9" w:rsidRDefault="00FF552A" w:rsidP="00FF552A">
      <w:pPr>
        <w:pStyle w:val="Heading4"/>
        <w:keepLines/>
        <w:rPr>
          <w:color w:val="000000" w:themeColor="text1"/>
        </w:rPr>
      </w:pPr>
      <w:r>
        <w:rPr>
          <w:color w:val="000000" w:themeColor="text1"/>
        </w:rPr>
        <w:t>Compressor TWG</w:t>
      </w:r>
    </w:p>
    <w:p w:rsidR="00FF552A" w:rsidRPr="000634C9" w:rsidRDefault="00FF552A" w:rsidP="00FF552A">
      <w:pPr>
        <w:keepNext/>
        <w:keepLines/>
        <w:rPr>
          <w:color w:val="000000" w:themeColor="text1"/>
        </w:rPr>
      </w:pPr>
    </w:p>
    <w:p w:rsidR="00FF552A" w:rsidRDefault="00FF552A" w:rsidP="00FF552A">
      <w:pPr>
        <w:rPr>
          <w:color w:val="000000" w:themeColor="text1"/>
        </w:rPr>
      </w:pPr>
      <w:r>
        <w:rPr>
          <w:color w:val="000000" w:themeColor="text1"/>
        </w:rPr>
        <w:t xml:space="preserve">Mr. Ari </w:t>
      </w:r>
      <w:proofErr w:type="spellStart"/>
      <w:r>
        <w:rPr>
          <w:color w:val="000000" w:themeColor="text1"/>
        </w:rPr>
        <w:t>Novis</w:t>
      </w:r>
      <w:proofErr w:type="spellEnd"/>
      <w:r>
        <w:rPr>
          <w:color w:val="000000" w:themeColor="text1"/>
        </w:rPr>
        <w:t xml:space="preserve"> discussed the progress of the Compressor TWG.</w:t>
      </w:r>
    </w:p>
    <w:p w:rsidR="00FF552A" w:rsidRDefault="00FF552A" w:rsidP="00FF552A">
      <w:pPr>
        <w:rPr>
          <w:color w:val="000000" w:themeColor="text1"/>
        </w:rPr>
      </w:pPr>
    </w:p>
    <w:p w:rsidR="00084E3E" w:rsidRDefault="00FF552A" w:rsidP="00FF552A">
      <w:pPr>
        <w:rPr>
          <w:color w:val="000000" w:themeColor="text1"/>
        </w:rPr>
      </w:pPr>
      <w:r>
        <w:rPr>
          <w:color w:val="000000" w:themeColor="text1"/>
        </w:rPr>
        <w:t xml:space="preserve">The Compressor TWG </w:t>
      </w:r>
      <w:r w:rsidR="00B051F8">
        <w:rPr>
          <w:color w:val="000000" w:themeColor="text1"/>
        </w:rPr>
        <w:t xml:space="preserve">meetings started </w:t>
      </w:r>
      <w:r w:rsidR="00610540">
        <w:rPr>
          <w:color w:val="000000" w:themeColor="text1"/>
        </w:rPr>
        <w:t>in January</w:t>
      </w:r>
      <w:r w:rsidR="00377209">
        <w:rPr>
          <w:color w:val="000000" w:themeColor="text1"/>
        </w:rPr>
        <w:t xml:space="preserve"> 2016</w:t>
      </w:r>
      <w:r>
        <w:rPr>
          <w:color w:val="000000" w:themeColor="text1"/>
        </w:rPr>
        <w:t>.  The objective is to determine if a need exists for controls on Gas Turbine Engine compressor technology.</w:t>
      </w:r>
      <w:r w:rsidR="00B051F8">
        <w:rPr>
          <w:color w:val="000000" w:themeColor="text1"/>
        </w:rPr>
        <w:t xml:space="preserve">  </w:t>
      </w:r>
      <w:r w:rsidR="005D2963">
        <w:rPr>
          <w:color w:val="000000" w:themeColor="text1"/>
        </w:rPr>
        <w:t xml:space="preserve">There have been a number of TWG </w:t>
      </w:r>
      <w:proofErr w:type="spellStart"/>
      <w:r w:rsidR="005D2963">
        <w:rPr>
          <w:color w:val="000000" w:themeColor="text1"/>
        </w:rPr>
        <w:t>telecons</w:t>
      </w:r>
      <w:proofErr w:type="spellEnd"/>
      <w:r w:rsidR="005D2963">
        <w:rPr>
          <w:color w:val="000000" w:themeColor="text1"/>
        </w:rPr>
        <w:t xml:space="preserve"> </w:t>
      </w:r>
      <w:r w:rsidR="00660CDC">
        <w:rPr>
          <w:color w:val="000000" w:themeColor="text1"/>
        </w:rPr>
        <w:t xml:space="preserve">in 2019 </w:t>
      </w:r>
      <w:r w:rsidR="000E6E9C">
        <w:rPr>
          <w:color w:val="000000" w:themeColor="text1"/>
        </w:rPr>
        <w:t xml:space="preserve">on the subject.  A 2020 </w:t>
      </w:r>
      <w:proofErr w:type="spellStart"/>
      <w:r w:rsidR="000E6E9C">
        <w:rPr>
          <w:color w:val="000000" w:themeColor="text1"/>
        </w:rPr>
        <w:t>Wassenaar</w:t>
      </w:r>
      <w:proofErr w:type="spellEnd"/>
      <w:r w:rsidR="000E6E9C">
        <w:rPr>
          <w:color w:val="000000" w:themeColor="text1"/>
        </w:rPr>
        <w:t xml:space="preserve"> Proposal has been drafted with significant support of </w:t>
      </w:r>
      <w:proofErr w:type="gramStart"/>
      <w:r w:rsidR="000E6E9C">
        <w:rPr>
          <w:color w:val="000000" w:themeColor="text1"/>
        </w:rPr>
        <w:t>DoD</w:t>
      </w:r>
      <w:proofErr w:type="gramEnd"/>
      <w:r w:rsidR="000E6E9C">
        <w:rPr>
          <w:color w:val="000000" w:themeColor="text1"/>
        </w:rPr>
        <w:t>.</w:t>
      </w:r>
    </w:p>
    <w:p w:rsidR="0076639C" w:rsidRDefault="0076639C" w:rsidP="00FF552A">
      <w:pPr>
        <w:rPr>
          <w:color w:val="000000" w:themeColor="text1"/>
        </w:rPr>
      </w:pPr>
    </w:p>
    <w:p w:rsidR="0076639C" w:rsidRPr="000634C9" w:rsidRDefault="0076639C" w:rsidP="0076639C">
      <w:pPr>
        <w:pStyle w:val="Heading4"/>
        <w:keepLines/>
        <w:rPr>
          <w:color w:val="000000" w:themeColor="text1"/>
        </w:rPr>
      </w:pPr>
      <w:r>
        <w:rPr>
          <w:color w:val="000000" w:themeColor="text1"/>
        </w:rPr>
        <w:t>IGT TWG</w:t>
      </w:r>
    </w:p>
    <w:p w:rsidR="0076639C" w:rsidRPr="000634C9" w:rsidRDefault="0076639C" w:rsidP="0076639C">
      <w:pPr>
        <w:keepNext/>
        <w:keepLines/>
        <w:rPr>
          <w:color w:val="000000" w:themeColor="text1"/>
        </w:rPr>
      </w:pPr>
    </w:p>
    <w:p w:rsidR="0076639C" w:rsidRDefault="0076639C" w:rsidP="0076639C">
      <w:pPr>
        <w:rPr>
          <w:color w:val="000000" w:themeColor="text1"/>
        </w:rPr>
      </w:pPr>
      <w:r>
        <w:rPr>
          <w:color w:val="000000" w:themeColor="text1"/>
        </w:rPr>
        <w:t xml:space="preserve">Mr. </w:t>
      </w:r>
      <w:r w:rsidR="00FE484D">
        <w:rPr>
          <w:color w:val="000000" w:themeColor="text1"/>
        </w:rPr>
        <w:t>Ernest Tong</w:t>
      </w:r>
      <w:r>
        <w:rPr>
          <w:color w:val="000000" w:themeColor="text1"/>
        </w:rPr>
        <w:t xml:space="preserve"> discussed the progress of the </w:t>
      </w:r>
      <w:r w:rsidR="006562C6">
        <w:rPr>
          <w:color w:val="000000" w:themeColor="text1"/>
        </w:rPr>
        <w:t>IGT</w:t>
      </w:r>
      <w:r>
        <w:rPr>
          <w:color w:val="000000" w:themeColor="text1"/>
        </w:rPr>
        <w:t xml:space="preserve"> TWG.</w:t>
      </w:r>
    </w:p>
    <w:p w:rsidR="0076639C" w:rsidRDefault="0076639C" w:rsidP="0076639C">
      <w:pPr>
        <w:rPr>
          <w:color w:val="000000" w:themeColor="text1"/>
        </w:rPr>
      </w:pPr>
    </w:p>
    <w:p w:rsidR="0076639C" w:rsidRDefault="0076639C" w:rsidP="0076639C">
      <w:pPr>
        <w:rPr>
          <w:color w:val="000000" w:themeColor="text1"/>
        </w:rPr>
      </w:pPr>
      <w:r>
        <w:rPr>
          <w:color w:val="000000" w:themeColor="text1"/>
        </w:rPr>
        <w:t xml:space="preserve">The objective of </w:t>
      </w:r>
      <w:r w:rsidR="00770D42">
        <w:rPr>
          <w:color w:val="000000" w:themeColor="text1"/>
        </w:rPr>
        <w:t>the</w:t>
      </w:r>
      <w:r>
        <w:rPr>
          <w:color w:val="000000" w:themeColor="text1"/>
        </w:rPr>
        <w:t xml:space="preserve"> TWG is to review 9.E.3.a and 9.E.3.h for possible limited de-control of Industrial Gas Turbine (IGT) specific technologies.  IGTs are operated differently from aero gas turbine engines, and the market is inherently different.  The control laws for aero gas turbine engines are locked down due to certification and safety considerations, whereas IGT operators can and do modify the engine control laws as necessary to optimize performance and efficiency for their individual installations.  </w:t>
      </w:r>
    </w:p>
    <w:p w:rsidR="00E7273B" w:rsidRDefault="00E7273B" w:rsidP="0076639C">
      <w:pPr>
        <w:rPr>
          <w:color w:val="000000" w:themeColor="text1"/>
        </w:rPr>
      </w:pPr>
    </w:p>
    <w:p w:rsidR="00E7273B" w:rsidRDefault="000E6E9C" w:rsidP="0076639C">
      <w:pPr>
        <w:rPr>
          <w:color w:val="000000" w:themeColor="text1"/>
        </w:rPr>
      </w:pPr>
      <w:r>
        <w:rPr>
          <w:color w:val="000000" w:themeColor="text1"/>
        </w:rPr>
        <w:lastRenderedPageBreak/>
        <w:t xml:space="preserve">Mr. Ernest Tong (GE) has been leading the TWG, and has drafted a 2020 </w:t>
      </w:r>
      <w:proofErr w:type="spellStart"/>
      <w:r>
        <w:rPr>
          <w:color w:val="000000" w:themeColor="text1"/>
        </w:rPr>
        <w:t>Wassenaar</w:t>
      </w:r>
      <w:proofErr w:type="spellEnd"/>
      <w:r>
        <w:rPr>
          <w:color w:val="000000" w:themeColor="text1"/>
        </w:rPr>
        <w:t xml:space="preserve"> proposal to</w:t>
      </w:r>
      <w:r w:rsidR="008A4D87">
        <w:rPr>
          <w:color w:val="000000" w:themeColor="text1"/>
        </w:rPr>
        <w:t xml:space="preserve"> release limited IGT technology.</w:t>
      </w:r>
    </w:p>
    <w:p w:rsidR="006562C6" w:rsidRDefault="006562C6" w:rsidP="0076639C">
      <w:pPr>
        <w:rPr>
          <w:color w:val="000000" w:themeColor="text1"/>
        </w:rPr>
      </w:pPr>
    </w:p>
    <w:p w:rsidR="006562C6" w:rsidRPr="000634C9" w:rsidRDefault="006562C6" w:rsidP="006562C6">
      <w:pPr>
        <w:pStyle w:val="Heading4"/>
        <w:keepLines/>
        <w:rPr>
          <w:color w:val="000000" w:themeColor="text1"/>
        </w:rPr>
      </w:pPr>
      <w:r>
        <w:rPr>
          <w:color w:val="000000" w:themeColor="text1"/>
        </w:rPr>
        <w:t>Encryption</w:t>
      </w:r>
      <w:r w:rsidR="00F9202C">
        <w:rPr>
          <w:color w:val="000000" w:themeColor="text1"/>
        </w:rPr>
        <w:t xml:space="preserve"> TWG</w:t>
      </w:r>
    </w:p>
    <w:p w:rsidR="006562C6" w:rsidRDefault="006562C6" w:rsidP="006562C6">
      <w:pPr>
        <w:rPr>
          <w:color w:val="000000" w:themeColor="text1"/>
        </w:rPr>
      </w:pPr>
    </w:p>
    <w:p w:rsidR="00B03D12" w:rsidRDefault="00550D4E" w:rsidP="006562C6">
      <w:pPr>
        <w:rPr>
          <w:color w:val="000000" w:themeColor="text1"/>
        </w:rPr>
      </w:pPr>
      <w:r>
        <w:rPr>
          <w:color w:val="000000" w:themeColor="text1"/>
        </w:rPr>
        <w:t xml:space="preserve">Various </w:t>
      </w:r>
      <w:r w:rsidR="006562C6">
        <w:rPr>
          <w:color w:val="000000" w:themeColor="text1"/>
        </w:rPr>
        <w:t>Aircraft Certification authorities are imposing data s</w:t>
      </w:r>
      <w:r>
        <w:rPr>
          <w:color w:val="000000" w:themeColor="text1"/>
        </w:rPr>
        <w:t>ecurity requirements – China instituted</w:t>
      </w:r>
      <w:r w:rsidR="006562C6">
        <w:rPr>
          <w:color w:val="000000" w:themeColor="text1"/>
        </w:rPr>
        <w:t xml:space="preserve"> a Cybersecurity law effective June 1, and EASA and the FAA are working on data security </w:t>
      </w:r>
      <w:r w:rsidR="00C172A9">
        <w:rPr>
          <w:color w:val="000000" w:themeColor="text1"/>
        </w:rPr>
        <w:t>guidelines</w:t>
      </w:r>
      <w:r w:rsidR="006562C6">
        <w:rPr>
          <w:color w:val="000000" w:themeColor="text1"/>
        </w:rPr>
        <w:t xml:space="preserve">.  The 2016 </w:t>
      </w:r>
      <w:proofErr w:type="spellStart"/>
      <w:r w:rsidR="006562C6">
        <w:rPr>
          <w:color w:val="000000" w:themeColor="text1"/>
        </w:rPr>
        <w:t>Wassenaar</w:t>
      </w:r>
      <w:proofErr w:type="spellEnd"/>
      <w:r w:rsidR="006562C6">
        <w:rPr>
          <w:color w:val="000000" w:themeColor="text1"/>
        </w:rPr>
        <w:t xml:space="preserve"> update to Category 5 part 2 clarified the decontrol note to exclude control on encryption technology for authentication, data integrity, signatures, and non-repudiation.   </w:t>
      </w:r>
    </w:p>
    <w:p w:rsidR="00FF552A" w:rsidRDefault="00FF552A" w:rsidP="00F136E7">
      <w:pPr>
        <w:rPr>
          <w:color w:val="000000" w:themeColor="text1"/>
        </w:rPr>
      </w:pPr>
    </w:p>
    <w:p w:rsidR="009A5F6E" w:rsidRPr="000634C9" w:rsidRDefault="009A5F6E" w:rsidP="009A5F6E">
      <w:pPr>
        <w:pStyle w:val="Heading4"/>
        <w:keepLines/>
        <w:rPr>
          <w:color w:val="000000" w:themeColor="text1"/>
        </w:rPr>
      </w:pPr>
      <w:proofErr w:type="gramStart"/>
      <w:r>
        <w:rPr>
          <w:color w:val="000000" w:themeColor="text1"/>
        </w:rPr>
        <w:t>9.E.3.h</w:t>
      </w:r>
      <w:proofErr w:type="gramEnd"/>
      <w:r>
        <w:rPr>
          <w:color w:val="000000" w:themeColor="text1"/>
        </w:rPr>
        <w:t xml:space="preserve"> Licensing TWG</w:t>
      </w:r>
    </w:p>
    <w:p w:rsidR="009A5F6E" w:rsidRDefault="009A5F6E" w:rsidP="009A5F6E">
      <w:pPr>
        <w:rPr>
          <w:color w:val="000000" w:themeColor="text1"/>
        </w:rPr>
      </w:pPr>
    </w:p>
    <w:p w:rsidR="009A5F6E" w:rsidRDefault="009A5F6E" w:rsidP="009A5F6E">
      <w:pPr>
        <w:rPr>
          <w:color w:val="000000" w:themeColor="text1"/>
        </w:rPr>
      </w:pPr>
      <w:r w:rsidRPr="009A5F6E">
        <w:rPr>
          <w:color w:val="000000" w:themeColor="text1"/>
        </w:rPr>
        <w:t>The release of some 9.E.3.h “FADEC System”</w:t>
      </w:r>
      <w:r>
        <w:rPr>
          <w:color w:val="000000" w:themeColor="text1"/>
        </w:rPr>
        <w:t xml:space="preserve"> </w:t>
      </w:r>
      <w:r w:rsidRPr="009A5F6E">
        <w:rPr>
          <w:color w:val="000000" w:themeColor="text1"/>
        </w:rPr>
        <w:t>“technology” is required for the certification and safe</w:t>
      </w:r>
      <w:r>
        <w:rPr>
          <w:color w:val="000000" w:themeColor="text1"/>
        </w:rPr>
        <w:t xml:space="preserve"> </w:t>
      </w:r>
      <w:r w:rsidRPr="009A5F6E">
        <w:rPr>
          <w:color w:val="000000" w:themeColor="text1"/>
        </w:rPr>
        <w:t>operation of civil aircraft. The present licensing</w:t>
      </w:r>
      <w:r>
        <w:rPr>
          <w:color w:val="000000" w:themeColor="text1"/>
        </w:rPr>
        <w:t xml:space="preserve"> </w:t>
      </w:r>
      <w:r w:rsidRPr="009A5F6E">
        <w:rPr>
          <w:color w:val="000000" w:themeColor="text1"/>
        </w:rPr>
        <w:t>approach is cumbersome and needs improvement.</w:t>
      </w:r>
      <w:r>
        <w:rPr>
          <w:color w:val="000000" w:themeColor="text1"/>
        </w:rPr>
        <w:t xml:space="preserve"> </w:t>
      </w:r>
    </w:p>
    <w:p w:rsidR="009A5F6E" w:rsidRDefault="009A5F6E" w:rsidP="009A5F6E">
      <w:pPr>
        <w:rPr>
          <w:color w:val="000000" w:themeColor="text1"/>
        </w:rPr>
      </w:pPr>
    </w:p>
    <w:p w:rsidR="009A5F6E" w:rsidRDefault="009A5F6E" w:rsidP="009A5F6E">
      <w:pPr>
        <w:rPr>
          <w:color w:val="000000" w:themeColor="text1"/>
        </w:rPr>
      </w:pPr>
      <w:r>
        <w:rPr>
          <w:color w:val="000000" w:themeColor="text1"/>
        </w:rPr>
        <w:t>Th</w:t>
      </w:r>
      <w:r w:rsidR="004E7416">
        <w:rPr>
          <w:color w:val="000000" w:themeColor="text1"/>
        </w:rPr>
        <w:t xml:space="preserve">e </w:t>
      </w:r>
      <w:r>
        <w:rPr>
          <w:color w:val="000000" w:themeColor="text1"/>
        </w:rPr>
        <w:t xml:space="preserve">Working Group is forming. </w:t>
      </w:r>
    </w:p>
    <w:p w:rsidR="008A4D87" w:rsidRDefault="008A4D87" w:rsidP="009A5F6E">
      <w:pPr>
        <w:rPr>
          <w:color w:val="000000" w:themeColor="text1"/>
        </w:rPr>
      </w:pPr>
    </w:p>
    <w:p w:rsidR="008A4D87" w:rsidRPr="000634C9" w:rsidRDefault="008A4D87" w:rsidP="008A4D87">
      <w:pPr>
        <w:pStyle w:val="Heading4"/>
        <w:keepLines/>
        <w:rPr>
          <w:color w:val="000000" w:themeColor="text1"/>
        </w:rPr>
      </w:pPr>
      <w:r>
        <w:rPr>
          <w:color w:val="000000" w:themeColor="text1"/>
        </w:rPr>
        <w:t>Commercial Supersonic Engines TWG</w:t>
      </w:r>
    </w:p>
    <w:p w:rsidR="008A4D87" w:rsidRDefault="008A4D87" w:rsidP="008A4D87">
      <w:pPr>
        <w:rPr>
          <w:color w:val="000000" w:themeColor="text1"/>
        </w:rPr>
      </w:pPr>
    </w:p>
    <w:p w:rsidR="008A4D87" w:rsidRDefault="008A4D87" w:rsidP="008A4D87">
      <w:pPr>
        <w:rPr>
          <w:color w:val="000000" w:themeColor="text1"/>
        </w:rPr>
      </w:pPr>
      <w:r w:rsidRPr="009A5F6E">
        <w:rPr>
          <w:color w:val="000000" w:themeColor="text1"/>
        </w:rPr>
        <w:t xml:space="preserve">The </w:t>
      </w:r>
      <w:r>
        <w:rPr>
          <w:color w:val="000000" w:themeColor="text1"/>
        </w:rPr>
        <w:t>renewed interest in civil supersonic aircraft for transport and business jet suggests a revisit of 9A001.b</w:t>
      </w:r>
      <w:r w:rsidR="00FE484D">
        <w:rPr>
          <w:color w:val="000000" w:themeColor="text1"/>
        </w:rPr>
        <w:t xml:space="preserve"> is necessary</w:t>
      </w:r>
      <w:r>
        <w:rPr>
          <w:color w:val="000000" w:themeColor="text1"/>
        </w:rPr>
        <w:t>.  The goal would be to release some engines from 9A001.b and replace the overly broad 9E001 control</w:t>
      </w:r>
      <w:r w:rsidR="00FE484D">
        <w:rPr>
          <w:color w:val="000000" w:themeColor="text1"/>
        </w:rPr>
        <w:t xml:space="preserve"> for those engines</w:t>
      </w:r>
      <w:r>
        <w:rPr>
          <w:color w:val="000000" w:themeColor="text1"/>
        </w:rPr>
        <w:t xml:space="preserve"> with a targeted 9E003 entry.  </w:t>
      </w:r>
    </w:p>
    <w:p w:rsidR="008A4D87" w:rsidRDefault="008A4D87" w:rsidP="008A4D87">
      <w:pPr>
        <w:rPr>
          <w:color w:val="000000" w:themeColor="text1"/>
        </w:rPr>
      </w:pPr>
    </w:p>
    <w:p w:rsidR="008A4D87" w:rsidRDefault="008A4D87" w:rsidP="008A4D87">
      <w:pPr>
        <w:rPr>
          <w:color w:val="000000" w:themeColor="text1"/>
        </w:rPr>
      </w:pPr>
      <w:r>
        <w:rPr>
          <w:color w:val="000000" w:themeColor="text1"/>
        </w:rPr>
        <w:t xml:space="preserve">The Working Group is forming, and a </w:t>
      </w:r>
      <w:proofErr w:type="spellStart"/>
      <w:r>
        <w:rPr>
          <w:color w:val="000000" w:themeColor="text1"/>
        </w:rPr>
        <w:t>Wassenaar</w:t>
      </w:r>
      <w:proofErr w:type="spellEnd"/>
      <w:r>
        <w:rPr>
          <w:color w:val="000000" w:themeColor="text1"/>
        </w:rPr>
        <w:t xml:space="preserve"> 2020 proposal is being drafted. </w:t>
      </w:r>
    </w:p>
    <w:p w:rsidR="008A4D87" w:rsidRDefault="008A4D87" w:rsidP="009A5F6E">
      <w:pPr>
        <w:rPr>
          <w:color w:val="000000" w:themeColor="text1"/>
        </w:rPr>
      </w:pPr>
    </w:p>
    <w:p w:rsidR="009A5F6E" w:rsidRPr="000634C9" w:rsidRDefault="009A5F6E" w:rsidP="00F136E7">
      <w:pPr>
        <w:rPr>
          <w:color w:val="000000" w:themeColor="text1"/>
        </w:rPr>
      </w:pPr>
    </w:p>
    <w:p w:rsidR="00DF22DD" w:rsidRPr="000634C9" w:rsidRDefault="00DF22DD" w:rsidP="00FE484D">
      <w:pPr>
        <w:pStyle w:val="Heading4"/>
        <w:keepNext w:val="0"/>
        <w:rPr>
          <w:color w:val="000000" w:themeColor="text1"/>
        </w:rPr>
      </w:pPr>
      <w:r w:rsidRPr="000634C9">
        <w:rPr>
          <w:color w:val="000000" w:themeColor="text1"/>
        </w:rPr>
        <w:t>Objectives/New Teams</w:t>
      </w:r>
    </w:p>
    <w:p w:rsidR="00DF22DD" w:rsidRPr="000634C9" w:rsidRDefault="00DF22DD" w:rsidP="00FE484D">
      <w:pPr>
        <w:pStyle w:val="BodyText2"/>
        <w:rPr>
          <w:color w:val="000000" w:themeColor="text1"/>
        </w:rPr>
      </w:pPr>
    </w:p>
    <w:p w:rsidR="001446DF" w:rsidRPr="000634C9" w:rsidRDefault="00DF22DD" w:rsidP="00FE484D">
      <w:pPr>
        <w:pStyle w:val="BodyText2"/>
        <w:numPr>
          <w:ilvl w:val="0"/>
          <w:numId w:val="29"/>
        </w:numPr>
        <w:rPr>
          <w:color w:val="000000" w:themeColor="text1"/>
        </w:rPr>
      </w:pPr>
      <w:r w:rsidRPr="000634C9">
        <w:rPr>
          <w:color w:val="000000" w:themeColor="text1"/>
        </w:rPr>
        <w:t xml:space="preserve">Continue to review Categories 7, 8, and 9 for possible updates. </w:t>
      </w:r>
    </w:p>
    <w:p w:rsidR="00DE326C" w:rsidRPr="00667FC9" w:rsidRDefault="00001D75" w:rsidP="00FE484D">
      <w:pPr>
        <w:pStyle w:val="ListParagraph"/>
        <w:numPr>
          <w:ilvl w:val="0"/>
          <w:numId w:val="29"/>
        </w:numPr>
        <w:rPr>
          <w:color w:val="000000" w:themeColor="text1"/>
        </w:rPr>
      </w:pPr>
      <w:r w:rsidRPr="00667FC9">
        <w:rPr>
          <w:color w:val="000000" w:themeColor="text1"/>
        </w:rPr>
        <w:t>Leverage</w:t>
      </w:r>
      <w:r w:rsidR="006F430C" w:rsidRPr="00667FC9">
        <w:rPr>
          <w:color w:val="000000" w:themeColor="text1"/>
        </w:rPr>
        <w:t xml:space="preserve"> the TAC as a clearinghouse for ECR, as we have Commerce, </w:t>
      </w:r>
      <w:proofErr w:type="gramStart"/>
      <w:r w:rsidR="006F430C" w:rsidRPr="00667FC9">
        <w:rPr>
          <w:color w:val="000000" w:themeColor="text1"/>
        </w:rPr>
        <w:t>DoD</w:t>
      </w:r>
      <w:proofErr w:type="gramEnd"/>
      <w:r w:rsidR="006F430C" w:rsidRPr="00667FC9">
        <w:rPr>
          <w:color w:val="000000" w:themeColor="text1"/>
        </w:rPr>
        <w:t>, and State in the room with Industry</w:t>
      </w:r>
      <w:r w:rsidR="00F37A9F" w:rsidRPr="00667FC9">
        <w:rPr>
          <w:color w:val="000000" w:themeColor="text1"/>
        </w:rPr>
        <w:t xml:space="preserve">.  </w:t>
      </w:r>
    </w:p>
    <w:p w:rsidR="00966B65" w:rsidRPr="00667FC9" w:rsidRDefault="00DE326C" w:rsidP="00FE484D">
      <w:pPr>
        <w:pStyle w:val="ListParagraph"/>
        <w:numPr>
          <w:ilvl w:val="0"/>
          <w:numId w:val="29"/>
        </w:numPr>
        <w:rPr>
          <w:color w:val="000000" w:themeColor="text1"/>
        </w:rPr>
      </w:pPr>
      <w:r w:rsidRPr="00667FC9">
        <w:rPr>
          <w:color w:val="000000" w:themeColor="text1"/>
        </w:rPr>
        <w:t>Clarify 9.E.3.d. “power transfer systems”</w:t>
      </w:r>
    </w:p>
    <w:p w:rsidR="00966B65" w:rsidRPr="00667FC9" w:rsidRDefault="00966B65" w:rsidP="00FE484D">
      <w:pPr>
        <w:pStyle w:val="ListParagraph"/>
        <w:numPr>
          <w:ilvl w:val="0"/>
          <w:numId w:val="29"/>
        </w:numPr>
        <w:rPr>
          <w:color w:val="000000" w:themeColor="text1"/>
        </w:rPr>
      </w:pPr>
      <w:r w:rsidRPr="00667FC9">
        <w:rPr>
          <w:color w:val="000000" w:themeColor="text1"/>
        </w:rPr>
        <w:t>Eliminate overlap and clarify control thresholds with 9.D.1, 9.D.2, and 9.D.4.</w:t>
      </w:r>
    </w:p>
    <w:p w:rsidR="00084E3E" w:rsidRPr="00667FC9" w:rsidRDefault="00610540" w:rsidP="00FE484D">
      <w:pPr>
        <w:pStyle w:val="ListParagraph"/>
        <w:numPr>
          <w:ilvl w:val="0"/>
          <w:numId w:val="29"/>
        </w:numPr>
        <w:rPr>
          <w:color w:val="000000" w:themeColor="text1"/>
        </w:rPr>
      </w:pPr>
      <w:r w:rsidRPr="00667FC9">
        <w:rPr>
          <w:color w:val="000000" w:themeColor="text1"/>
        </w:rPr>
        <w:t>Work UAS topics</w:t>
      </w:r>
    </w:p>
    <w:p w:rsidR="00610540" w:rsidRPr="00667FC9" w:rsidRDefault="00084E3E" w:rsidP="00FE484D">
      <w:pPr>
        <w:pStyle w:val="ListParagraph"/>
        <w:numPr>
          <w:ilvl w:val="0"/>
          <w:numId w:val="29"/>
        </w:numPr>
        <w:rPr>
          <w:color w:val="000000" w:themeColor="text1"/>
        </w:rPr>
      </w:pPr>
      <w:r w:rsidRPr="00667FC9">
        <w:rPr>
          <w:color w:val="000000" w:themeColor="text1"/>
        </w:rPr>
        <w:t>Review existing controls/need for new controls on commercial satellites</w:t>
      </w:r>
    </w:p>
    <w:p w:rsidR="00610540" w:rsidRDefault="0076639C" w:rsidP="00FE484D">
      <w:pPr>
        <w:pStyle w:val="ListParagraph"/>
        <w:numPr>
          <w:ilvl w:val="0"/>
          <w:numId w:val="29"/>
        </w:numPr>
        <w:rPr>
          <w:color w:val="000000" w:themeColor="text1"/>
        </w:rPr>
      </w:pPr>
      <w:r w:rsidRPr="00667FC9">
        <w:rPr>
          <w:color w:val="000000" w:themeColor="text1"/>
        </w:rPr>
        <w:t>Pursue o</w:t>
      </w:r>
      <w:r w:rsidR="00610540" w:rsidRPr="00667FC9">
        <w:rPr>
          <w:color w:val="000000" w:themeColor="text1"/>
        </w:rPr>
        <w:t>pportunities to decontrol aspects of Industrial Gas Turbine (IGT) technology.</w:t>
      </w:r>
    </w:p>
    <w:p w:rsidR="00084E3E" w:rsidRDefault="00E7273B" w:rsidP="00FE484D">
      <w:pPr>
        <w:pStyle w:val="ListParagraph"/>
        <w:numPr>
          <w:ilvl w:val="0"/>
          <w:numId w:val="29"/>
        </w:numPr>
        <w:rPr>
          <w:color w:val="000000" w:themeColor="text1"/>
        </w:rPr>
      </w:pPr>
      <w:r w:rsidRPr="009A5F6E">
        <w:rPr>
          <w:color w:val="000000" w:themeColor="text1"/>
        </w:rPr>
        <w:t>Aircraft system security-encryption</w:t>
      </w:r>
    </w:p>
    <w:p w:rsidR="009A5F6E" w:rsidRDefault="009A5F6E" w:rsidP="00FE484D">
      <w:pPr>
        <w:pStyle w:val="ListParagraph"/>
        <w:numPr>
          <w:ilvl w:val="0"/>
          <w:numId w:val="29"/>
        </w:numPr>
        <w:rPr>
          <w:color w:val="000000" w:themeColor="text1"/>
        </w:rPr>
      </w:pPr>
      <w:r>
        <w:rPr>
          <w:color w:val="000000" w:themeColor="text1"/>
        </w:rPr>
        <w:t>“FADEC System” licensing</w:t>
      </w:r>
      <w:bookmarkStart w:id="0" w:name="_GoBack"/>
      <w:bookmarkEnd w:id="0"/>
    </w:p>
    <w:p w:rsidR="009A5F6E" w:rsidRDefault="009A5F6E" w:rsidP="009A5F6E">
      <w:pPr>
        <w:keepNext/>
        <w:rPr>
          <w:color w:val="000000" w:themeColor="text1"/>
        </w:rPr>
      </w:pPr>
    </w:p>
    <w:p w:rsidR="009A5F6E" w:rsidRPr="000634C9" w:rsidRDefault="009A5F6E" w:rsidP="00FE484D">
      <w:pPr>
        <w:pStyle w:val="Heading4"/>
        <w:keepLines/>
        <w:rPr>
          <w:color w:val="000000" w:themeColor="text1"/>
        </w:rPr>
      </w:pPr>
      <w:r>
        <w:rPr>
          <w:color w:val="000000" w:themeColor="text1"/>
        </w:rPr>
        <w:t>White Papers</w:t>
      </w:r>
    </w:p>
    <w:p w:rsidR="009A5F6E" w:rsidRPr="000634C9" w:rsidRDefault="009A5F6E" w:rsidP="00FE484D">
      <w:pPr>
        <w:keepNext/>
        <w:keepLines/>
        <w:rPr>
          <w:color w:val="000000" w:themeColor="text1"/>
        </w:rPr>
      </w:pPr>
    </w:p>
    <w:p w:rsidR="009A5F6E" w:rsidRDefault="009A5F6E" w:rsidP="00FE484D">
      <w:pPr>
        <w:keepNext/>
        <w:keepLines/>
        <w:rPr>
          <w:color w:val="000000" w:themeColor="text1"/>
        </w:rPr>
      </w:pPr>
      <w:r>
        <w:rPr>
          <w:color w:val="000000" w:themeColor="text1"/>
        </w:rPr>
        <w:t>The TAC is working on or otherwise has completed positional white papers:</w:t>
      </w:r>
    </w:p>
    <w:p w:rsidR="009A5F6E" w:rsidRDefault="009A5F6E" w:rsidP="00FE484D">
      <w:pPr>
        <w:keepNext/>
        <w:keepLines/>
        <w:rPr>
          <w:color w:val="000000" w:themeColor="text1"/>
        </w:rPr>
      </w:pPr>
    </w:p>
    <w:p w:rsidR="004E7416" w:rsidRDefault="004E7416" w:rsidP="00FE484D">
      <w:pPr>
        <w:keepNext/>
        <w:keepLines/>
        <w:rPr>
          <w:color w:val="000000" w:themeColor="text1"/>
        </w:rPr>
      </w:pPr>
      <w:r>
        <w:rPr>
          <w:color w:val="000000" w:themeColor="text1"/>
        </w:rPr>
        <w:t>Internally released:</w:t>
      </w:r>
    </w:p>
    <w:p w:rsidR="004E7416" w:rsidRDefault="004E7416" w:rsidP="00FE484D">
      <w:pPr>
        <w:keepNext/>
        <w:keepLines/>
        <w:rPr>
          <w:color w:val="000000" w:themeColor="text1"/>
        </w:rPr>
      </w:pPr>
      <w:r>
        <w:rPr>
          <w:color w:val="000000" w:themeColor="text1"/>
        </w:rPr>
        <w:tab/>
      </w:r>
      <w:r w:rsidR="008A4D87">
        <w:rPr>
          <w:color w:val="000000" w:themeColor="text1"/>
        </w:rPr>
        <w:t>Impact of Indian Export regulation wording on engines and engine parts</w:t>
      </w:r>
    </w:p>
    <w:p w:rsidR="009A5F6E" w:rsidRDefault="009A5F6E" w:rsidP="00FE484D">
      <w:pPr>
        <w:keepNext/>
        <w:keepLines/>
        <w:rPr>
          <w:color w:val="000000" w:themeColor="text1"/>
        </w:rPr>
      </w:pPr>
      <w:r>
        <w:rPr>
          <w:color w:val="000000" w:themeColor="text1"/>
        </w:rPr>
        <w:t>To be drafted:</w:t>
      </w:r>
    </w:p>
    <w:p w:rsidR="009A5F6E" w:rsidRDefault="009A5F6E" w:rsidP="00FE484D">
      <w:pPr>
        <w:keepNext/>
        <w:keepLines/>
        <w:ind w:left="720"/>
        <w:rPr>
          <w:color w:val="000000" w:themeColor="text1"/>
        </w:rPr>
      </w:pPr>
      <w:r>
        <w:rPr>
          <w:color w:val="000000" w:themeColor="text1"/>
        </w:rPr>
        <w:t>FADEC source code license restrictions</w:t>
      </w:r>
    </w:p>
    <w:p w:rsidR="009A5F6E" w:rsidRDefault="009A5F6E" w:rsidP="00FE484D">
      <w:pPr>
        <w:keepNext/>
        <w:keepLines/>
        <w:ind w:left="720"/>
        <w:rPr>
          <w:color w:val="000000" w:themeColor="text1"/>
        </w:rPr>
      </w:pPr>
      <w:r>
        <w:rPr>
          <w:color w:val="000000" w:themeColor="text1"/>
        </w:rPr>
        <w:t>9E101 Scope of Control</w:t>
      </w:r>
    </w:p>
    <w:p w:rsidR="009A5F6E" w:rsidRDefault="009A5F6E" w:rsidP="00FE484D">
      <w:pPr>
        <w:keepNext/>
        <w:keepLines/>
        <w:ind w:left="720"/>
        <w:rPr>
          <w:color w:val="000000" w:themeColor="text1"/>
        </w:rPr>
      </w:pPr>
      <w:r>
        <w:rPr>
          <w:color w:val="000000" w:themeColor="text1"/>
        </w:rPr>
        <w:t>Commercial Supersonic Engines</w:t>
      </w:r>
      <w:r w:rsidR="00AA639D">
        <w:rPr>
          <w:color w:val="000000" w:themeColor="text1"/>
        </w:rPr>
        <w:t xml:space="preserve"> </w:t>
      </w:r>
      <w:r w:rsidR="0001335C">
        <w:rPr>
          <w:color w:val="000000" w:themeColor="text1"/>
        </w:rPr>
        <w:t>(</w:t>
      </w:r>
      <w:r w:rsidR="00AA639D">
        <w:rPr>
          <w:color w:val="000000" w:themeColor="text1"/>
        </w:rPr>
        <w:t>9A001.b</w:t>
      </w:r>
      <w:r w:rsidR="0001335C">
        <w:rPr>
          <w:color w:val="000000" w:themeColor="text1"/>
        </w:rPr>
        <w:t>)</w:t>
      </w:r>
    </w:p>
    <w:p w:rsidR="009A5F6E" w:rsidRDefault="009A5F6E" w:rsidP="00FE484D">
      <w:pPr>
        <w:keepNext/>
        <w:keepLines/>
        <w:ind w:left="720"/>
        <w:rPr>
          <w:color w:val="000000" w:themeColor="text1"/>
        </w:rPr>
      </w:pPr>
      <w:r>
        <w:rPr>
          <w:color w:val="000000" w:themeColor="text1"/>
        </w:rPr>
        <w:t>Definition of ‘Scrap’</w:t>
      </w:r>
    </w:p>
    <w:p w:rsidR="009A5F6E" w:rsidRDefault="009A5F6E" w:rsidP="009A5F6E">
      <w:pPr>
        <w:keepNext/>
        <w:rPr>
          <w:color w:val="000000" w:themeColor="text1"/>
        </w:rPr>
      </w:pPr>
    </w:p>
    <w:p w:rsidR="0001335C" w:rsidRPr="009A5F6E" w:rsidRDefault="0001335C" w:rsidP="009A5F6E">
      <w:pPr>
        <w:keepNext/>
        <w:rPr>
          <w:color w:val="000000" w:themeColor="text1"/>
        </w:rPr>
      </w:pPr>
    </w:p>
    <w:p w:rsidR="00084E3E" w:rsidRPr="000634C9" w:rsidRDefault="004E5525" w:rsidP="00084E3E">
      <w:pPr>
        <w:pStyle w:val="Heading4"/>
        <w:keepLines/>
        <w:rPr>
          <w:color w:val="000000" w:themeColor="text1"/>
        </w:rPr>
      </w:pPr>
      <w:r>
        <w:rPr>
          <w:color w:val="000000" w:themeColor="text1"/>
        </w:rPr>
        <w:t>Other Topics</w:t>
      </w:r>
    </w:p>
    <w:p w:rsidR="00B03D12" w:rsidRDefault="009A5F6E" w:rsidP="00F136E7">
      <w:pPr>
        <w:rPr>
          <w:color w:val="000000" w:themeColor="text1"/>
        </w:rPr>
      </w:pPr>
      <w:r>
        <w:rPr>
          <w:color w:val="000000" w:themeColor="text1"/>
        </w:rPr>
        <w:t>There were no other topics discussed</w:t>
      </w:r>
    </w:p>
    <w:p w:rsidR="009A5F6E" w:rsidRPr="000634C9" w:rsidRDefault="009A5F6E" w:rsidP="00F136E7">
      <w:pPr>
        <w:rPr>
          <w:color w:val="000000" w:themeColor="text1"/>
        </w:rPr>
      </w:pPr>
    </w:p>
    <w:p w:rsidR="008F67DF" w:rsidRPr="000634C9" w:rsidRDefault="008F67DF" w:rsidP="008F67DF">
      <w:pPr>
        <w:pStyle w:val="Heading4"/>
        <w:rPr>
          <w:color w:val="000000" w:themeColor="text1"/>
        </w:rPr>
      </w:pPr>
      <w:r w:rsidRPr="000634C9">
        <w:rPr>
          <w:color w:val="000000" w:themeColor="text1"/>
        </w:rPr>
        <w:t>Proposals/Comments from the public</w:t>
      </w:r>
    </w:p>
    <w:p w:rsidR="008F67DF" w:rsidRPr="000634C9" w:rsidRDefault="008F67DF" w:rsidP="008F67DF">
      <w:pPr>
        <w:pStyle w:val="BodyText2"/>
        <w:rPr>
          <w:color w:val="000000" w:themeColor="text1"/>
        </w:rPr>
      </w:pPr>
    </w:p>
    <w:p w:rsidR="006F238F" w:rsidRDefault="00F91FF3" w:rsidP="007F787F">
      <w:pPr>
        <w:rPr>
          <w:color w:val="000000" w:themeColor="text1"/>
        </w:rPr>
      </w:pPr>
      <w:r>
        <w:rPr>
          <w:color w:val="000000" w:themeColor="text1"/>
        </w:rPr>
        <w:t>There were no comments from the public.</w:t>
      </w:r>
    </w:p>
    <w:p w:rsidR="007F787F" w:rsidRPr="000634C9" w:rsidRDefault="007F787F" w:rsidP="008F67DF">
      <w:pPr>
        <w:pStyle w:val="BodyText2"/>
        <w:rPr>
          <w:color w:val="000000" w:themeColor="text1"/>
        </w:rPr>
      </w:pPr>
    </w:p>
    <w:p w:rsidR="00097F32" w:rsidRPr="000634C9" w:rsidRDefault="009E6467">
      <w:pPr>
        <w:pStyle w:val="BodyText2"/>
        <w:tabs>
          <w:tab w:val="left" w:pos="3240"/>
          <w:tab w:val="left" w:pos="3960"/>
          <w:tab w:val="left" w:pos="4680"/>
          <w:tab w:val="left" w:pos="5400"/>
          <w:tab w:val="left" w:pos="6120"/>
          <w:tab w:val="left" w:pos="6840"/>
          <w:tab w:val="left" w:pos="7560"/>
          <w:tab w:val="left" w:pos="8280"/>
        </w:tabs>
        <w:rPr>
          <w:color w:val="000000" w:themeColor="text1"/>
        </w:rPr>
      </w:pPr>
      <w:r w:rsidRPr="000634C9">
        <w:rPr>
          <w:color w:val="000000" w:themeColor="text1"/>
        </w:rPr>
        <w:t>The Open S</w:t>
      </w:r>
      <w:r w:rsidR="00097F32" w:rsidRPr="000634C9">
        <w:rPr>
          <w:color w:val="000000" w:themeColor="text1"/>
        </w:rPr>
        <w:t xml:space="preserve">ession adjourned at </w:t>
      </w:r>
      <w:r w:rsidR="0003340B">
        <w:rPr>
          <w:color w:val="000000" w:themeColor="text1"/>
        </w:rPr>
        <w:t>10:</w:t>
      </w:r>
      <w:r w:rsidR="008A4D87">
        <w:rPr>
          <w:color w:val="000000" w:themeColor="text1"/>
        </w:rPr>
        <w:t>11</w:t>
      </w:r>
      <w:r w:rsidR="00C03371" w:rsidRPr="000634C9">
        <w:rPr>
          <w:color w:val="000000" w:themeColor="text1"/>
        </w:rPr>
        <w:t xml:space="preserve"> </w:t>
      </w:r>
      <w:r w:rsidR="00C93001" w:rsidRPr="000634C9">
        <w:rPr>
          <w:color w:val="000000" w:themeColor="text1"/>
        </w:rPr>
        <w:t>a.m.</w:t>
      </w:r>
      <w:r w:rsidR="00FE1D09">
        <w:rPr>
          <w:color w:val="000000" w:themeColor="text1"/>
        </w:rPr>
        <w:t xml:space="preserve"> </w:t>
      </w:r>
    </w:p>
    <w:p w:rsidR="00097F32" w:rsidRPr="000634C9" w:rsidRDefault="00097F32">
      <w:pPr>
        <w:tabs>
          <w:tab w:val="left" w:pos="3240"/>
          <w:tab w:val="left" w:pos="3960"/>
          <w:tab w:val="left" w:pos="4680"/>
          <w:tab w:val="left" w:pos="5400"/>
          <w:tab w:val="left" w:pos="6120"/>
          <w:tab w:val="left" w:pos="6840"/>
          <w:tab w:val="left" w:pos="7560"/>
          <w:tab w:val="left" w:pos="8280"/>
        </w:tabs>
        <w:rPr>
          <w:bCs/>
          <w:color w:val="000000" w:themeColor="text1"/>
        </w:rPr>
      </w:pPr>
      <w:r w:rsidRPr="000634C9">
        <w:rPr>
          <w:bCs/>
          <w:color w:val="000000" w:themeColor="text1"/>
        </w:rPr>
        <w:br w:type="page"/>
      </w:r>
    </w:p>
    <w:p w:rsidR="00097F32" w:rsidRPr="000634C9" w:rsidRDefault="009E6467">
      <w:pPr>
        <w:pStyle w:val="Heading5"/>
        <w:rPr>
          <w:color w:val="000000" w:themeColor="text1"/>
          <w:sz w:val="28"/>
        </w:rPr>
      </w:pPr>
      <w:r w:rsidRPr="000634C9">
        <w:rPr>
          <w:color w:val="000000" w:themeColor="text1"/>
          <w:sz w:val="28"/>
        </w:rPr>
        <w:lastRenderedPageBreak/>
        <w:t xml:space="preserve">Open Session </w:t>
      </w:r>
      <w:r w:rsidR="00097F32" w:rsidRPr="000634C9">
        <w:rPr>
          <w:color w:val="000000" w:themeColor="text1"/>
          <w:sz w:val="28"/>
        </w:rPr>
        <w:t>Attendees</w:t>
      </w:r>
    </w:p>
    <w:p w:rsidR="00097F32" w:rsidRPr="000634C9" w:rsidRDefault="005E5349">
      <w:pPr>
        <w:tabs>
          <w:tab w:val="left" w:pos="3240"/>
          <w:tab w:val="left" w:pos="3960"/>
          <w:tab w:val="left" w:pos="4680"/>
          <w:tab w:val="left" w:pos="5400"/>
          <w:tab w:val="left" w:pos="6120"/>
          <w:tab w:val="left" w:pos="6840"/>
          <w:tab w:val="left" w:pos="7560"/>
          <w:tab w:val="left" w:pos="8280"/>
        </w:tabs>
        <w:jc w:val="center"/>
        <w:rPr>
          <w:color w:val="000000" w:themeColor="text1"/>
        </w:rPr>
      </w:pPr>
      <w:r>
        <w:rPr>
          <w:color w:val="000000" w:themeColor="text1"/>
        </w:rPr>
        <w:t>September 4</w:t>
      </w:r>
      <w:r w:rsidR="00350B85">
        <w:rPr>
          <w:color w:val="000000" w:themeColor="text1"/>
        </w:rPr>
        <w:t>, 2019</w:t>
      </w:r>
      <w:r w:rsidR="00432DF2">
        <w:rPr>
          <w:color w:val="000000" w:themeColor="text1"/>
        </w:rPr>
        <w:t xml:space="preserve"> </w:t>
      </w:r>
      <w:proofErr w:type="spellStart"/>
      <w:r w:rsidR="00097F32" w:rsidRPr="000634C9">
        <w:rPr>
          <w:color w:val="000000" w:themeColor="text1"/>
        </w:rPr>
        <w:t>TransTAC</w:t>
      </w:r>
      <w:proofErr w:type="spellEnd"/>
    </w:p>
    <w:p w:rsidR="007A6436" w:rsidRPr="000634C9" w:rsidRDefault="007A6436">
      <w:pPr>
        <w:pStyle w:val="Header"/>
        <w:tabs>
          <w:tab w:val="clear" w:pos="4320"/>
          <w:tab w:val="clear" w:pos="8640"/>
        </w:tabs>
        <w:rPr>
          <w:color w:val="000000" w:themeColor="text1"/>
        </w:rPr>
      </w:pPr>
    </w:p>
    <w:tbl>
      <w:tblPr>
        <w:tblW w:w="9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72"/>
        <w:gridCol w:w="3873"/>
        <w:gridCol w:w="1963"/>
      </w:tblGrid>
      <w:tr w:rsidR="000634C9" w:rsidRPr="000634C9" w:rsidTr="000F3A53">
        <w:trPr>
          <w:tblHeader/>
        </w:trPr>
        <w:tc>
          <w:tcPr>
            <w:tcW w:w="3272" w:type="dxa"/>
            <w:shd w:val="clear" w:color="auto" w:fill="auto"/>
            <w:vAlign w:val="center"/>
          </w:tcPr>
          <w:p w:rsidR="000F3A53" w:rsidRPr="000634C9" w:rsidRDefault="000F3A53" w:rsidP="003970BA">
            <w:pPr>
              <w:tabs>
                <w:tab w:val="left" w:pos="3240"/>
                <w:tab w:val="left" w:pos="3960"/>
                <w:tab w:val="left" w:pos="4680"/>
                <w:tab w:val="left" w:pos="5400"/>
                <w:tab w:val="left" w:pos="6120"/>
                <w:tab w:val="left" w:pos="6840"/>
                <w:tab w:val="left" w:pos="7560"/>
                <w:tab w:val="left" w:pos="8280"/>
              </w:tabs>
              <w:jc w:val="center"/>
              <w:rPr>
                <w:color w:val="000000" w:themeColor="text1"/>
                <w:sz w:val="20"/>
              </w:rPr>
            </w:pPr>
            <w:r w:rsidRPr="000634C9">
              <w:rPr>
                <w:color w:val="000000" w:themeColor="text1"/>
                <w:sz w:val="20"/>
              </w:rPr>
              <w:t>NAME</w:t>
            </w:r>
          </w:p>
        </w:tc>
        <w:tc>
          <w:tcPr>
            <w:tcW w:w="3873" w:type="dxa"/>
            <w:shd w:val="clear" w:color="auto" w:fill="auto"/>
            <w:vAlign w:val="center"/>
          </w:tcPr>
          <w:p w:rsidR="000F3A53" w:rsidRPr="000634C9" w:rsidRDefault="000F3A53" w:rsidP="003970BA">
            <w:pPr>
              <w:tabs>
                <w:tab w:val="left" w:pos="3240"/>
                <w:tab w:val="left" w:pos="3960"/>
                <w:tab w:val="left" w:pos="4680"/>
                <w:tab w:val="left" w:pos="5400"/>
                <w:tab w:val="left" w:pos="6120"/>
                <w:tab w:val="left" w:pos="6840"/>
                <w:tab w:val="left" w:pos="7560"/>
                <w:tab w:val="left" w:pos="8280"/>
              </w:tabs>
              <w:jc w:val="center"/>
              <w:rPr>
                <w:color w:val="000000" w:themeColor="text1"/>
                <w:sz w:val="20"/>
              </w:rPr>
            </w:pPr>
            <w:r w:rsidRPr="000634C9">
              <w:rPr>
                <w:color w:val="000000" w:themeColor="text1"/>
                <w:sz w:val="20"/>
              </w:rPr>
              <w:t>ORGANIZATION</w:t>
            </w:r>
          </w:p>
        </w:tc>
        <w:tc>
          <w:tcPr>
            <w:tcW w:w="1963" w:type="dxa"/>
          </w:tcPr>
          <w:p w:rsidR="000F3A53" w:rsidRPr="000634C9" w:rsidRDefault="00951649" w:rsidP="003970BA">
            <w:pPr>
              <w:tabs>
                <w:tab w:val="left" w:pos="3240"/>
                <w:tab w:val="left" w:pos="3960"/>
                <w:tab w:val="left" w:pos="4680"/>
                <w:tab w:val="left" w:pos="5400"/>
                <w:tab w:val="left" w:pos="6120"/>
                <w:tab w:val="left" w:pos="6840"/>
                <w:tab w:val="left" w:pos="7560"/>
                <w:tab w:val="left" w:pos="8280"/>
              </w:tabs>
              <w:jc w:val="center"/>
              <w:rPr>
                <w:color w:val="000000" w:themeColor="text1"/>
                <w:sz w:val="20"/>
              </w:rPr>
            </w:pPr>
            <w:r w:rsidRPr="000634C9">
              <w:rPr>
                <w:color w:val="000000" w:themeColor="text1"/>
                <w:sz w:val="20"/>
              </w:rPr>
              <w:t>Membership</w:t>
            </w:r>
          </w:p>
        </w:tc>
      </w:tr>
      <w:tr w:rsidR="000634C9" w:rsidRPr="000634C9" w:rsidTr="000F3A53">
        <w:tc>
          <w:tcPr>
            <w:tcW w:w="3272" w:type="dxa"/>
            <w:shd w:val="clear" w:color="auto" w:fill="auto"/>
            <w:vAlign w:val="center"/>
          </w:tcPr>
          <w:p w:rsidR="000F3A53" w:rsidRPr="005E20B8" w:rsidRDefault="000F3A53" w:rsidP="00EC44EB">
            <w:pPr>
              <w:tabs>
                <w:tab w:val="left" w:pos="3240"/>
                <w:tab w:val="left" w:pos="3960"/>
                <w:tab w:val="left" w:pos="4680"/>
                <w:tab w:val="left" w:pos="5400"/>
                <w:tab w:val="left" w:pos="6120"/>
                <w:tab w:val="left" w:pos="6840"/>
                <w:tab w:val="left" w:pos="7560"/>
                <w:tab w:val="left" w:pos="8280"/>
              </w:tabs>
              <w:rPr>
                <w:color w:val="000000" w:themeColor="text1"/>
              </w:rPr>
            </w:pPr>
            <w:r w:rsidRPr="005E20B8">
              <w:rPr>
                <w:color w:val="000000" w:themeColor="text1"/>
              </w:rPr>
              <w:t xml:space="preserve">Ari </w:t>
            </w:r>
            <w:proofErr w:type="spellStart"/>
            <w:r w:rsidRPr="005E20B8">
              <w:rPr>
                <w:color w:val="000000" w:themeColor="text1"/>
              </w:rPr>
              <w:t>Novis</w:t>
            </w:r>
            <w:proofErr w:type="spellEnd"/>
          </w:p>
        </w:tc>
        <w:tc>
          <w:tcPr>
            <w:tcW w:w="3873" w:type="dxa"/>
            <w:shd w:val="clear" w:color="auto" w:fill="auto"/>
            <w:vAlign w:val="center"/>
          </w:tcPr>
          <w:p w:rsidR="000F3A53" w:rsidRPr="000634C9" w:rsidRDefault="000F3A53" w:rsidP="00EC44EB">
            <w:pPr>
              <w:tabs>
                <w:tab w:val="left" w:pos="3240"/>
                <w:tab w:val="left" w:pos="3960"/>
                <w:tab w:val="left" w:pos="4680"/>
                <w:tab w:val="left" w:pos="5400"/>
                <w:tab w:val="left" w:pos="6120"/>
                <w:tab w:val="left" w:pos="6840"/>
                <w:tab w:val="left" w:pos="7560"/>
                <w:tab w:val="left" w:pos="8280"/>
              </w:tabs>
              <w:rPr>
                <w:color w:val="000000" w:themeColor="text1"/>
              </w:rPr>
            </w:pPr>
            <w:r w:rsidRPr="000634C9">
              <w:rPr>
                <w:color w:val="000000" w:themeColor="text1"/>
              </w:rPr>
              <w:t>Pratt &amp; Whitney</w:t>
            </w:r>
          </w:p>
        </w:tc>
        <w:tc>
          <w:tcPr>
            <w:tcW w:w="1963" w:type="dxa"/>
          </w:tcPr>
          <w:p w:rsidR="000F3A53" w:rsidRPr="000634C9" w:rsidRDefault="000F3A53" w:rsidP="00EC44EB">
            <w:pPr>
              <w:tabs>
                <w:tab w:val="left" w:pos="3240"/>
                <w:tab w:val="left" w:pos="3960"/>
                <w:tab w:val="left" w:pos="4680"/>
                <w:tab w:val="left" w:pos="5400"/>
                <w:tab w:val="left" w:pos="6120"/>
                <w:tab w:val="left" w:pos="6840"/>
                <w:tab w:val="left" w:pos="7560"/>
                <w:tab w:val="left" w:pos="8280"/>
              </w:tabs>
              <w:rPr>
                <w:color w:val="000000" w:themeColor="text1"/>
              </w:rPr>
            </w:pPr>
            <w:proofErr w:type="spellStart"/>
            <w:r w:rsidRPr="000634C9">
              <w:rPr>
                <w:color w:val="000000" w:themeColor="text1"/>
              </w:rPr>
              <w:t>TransTAC</w:t>
            </w:r>
            <w:proofErr w:type="spellEnd"/>
            <w:r w:rsidRPr="000634C9">
              <w:rPr>
                <w:color w:val="000000" w:themeColor="text1"/>
              </w:rPr>
              <w:t xml:space="preserve"> Chair</w:t>
            </w:r>
          </w:p>
        </w:tc>
      </w:tr>
      <w:tr w:rsidR="00DE316B" w:rsidRPr="000634C9" w:rsidTr="000F3A53">
        <w:tc>
          <w:tcPr>
            <w:tcW w:w="3272" w:type="dxa"/>
            <w:shd w:val="clear" w:color="auto" w:fill="auto"/>
            <w:vAlign w:val="center"/>
          </w:tcPr>
          <w:p w:rsidR="00DE316B" w:rsidRPr="006A5BBF" w:rsidRDefault="00350B85" w:rsidP="00DE316B">
            <w:pPr>
              <w:pStyle w:val="Header"/>
              <w:tabs>
                <w:tab w:val="clear" w:pos="4320"/>
                <w:tab w:val="clear" w:pos="8640"/>
                <w:tab w:val="left" w:pos="3240"/>
                <w:tab w:val="left" w:pos="3960"/>
                <w:tab w:val="left" w:pos="4680"/>
                <w:tab w:val="left" w:pos="5400"/>
                <w:tab w:val="left" w:pos="6120"/>
                <w:tab w:val="left" w:pos="6840"/>
                <w:tab w:val="left" w:pos="7560"/>
                <w:tab w:val="left" w:pos="8280"/>
              </w:tabs>
              <w:rPr>
                <w:color w:val="000000" w:themeColor="text1"/>
              </w:rPr>
            </w:pPr>
            <w:r>
              <w:rPr>
                <w:color w:val="000000" w:themeColor="text1"/>
              </w:rPr>
              <w:t>Joseph Bergeron (P)</w:t>
            </w:r>
          </w:p>
        </w:tc>
        <w:tc>
          <w:tcPr>
            <w:tcW w:w="3873" w:type="dxa"/>
            <w:shd w:val="clear" w:color="auto" w:fill="auto"/>
            <w:vAlign w:val="center"/>
          </w:tcPr>
          <w:p w:rsidR="00DE316B" w:rsidRDefault="00350B85" w:rsidP="00DE316B">
            <w:pPr>
              <w:tabs>
                <w:tab w:val="left" w:pos="3240"/>
                <w:tab w:val="left" w:pos="3960"/>
                <w:tab w:val="left" w:pos="4680"/>
                <w:tab w:val="left" w:pos="5400"/>
                <w:tab w:val="left" w:pos="6120"/>
                <w:tab w:val="left" w:pos="6840"/>
                <w:tab w:val="left" w:pos="7560"/>
                <w:tab w:val="left" w:pos="8280"/>
              </w:tabs>
              <w:rPr>
                <w:color w:val="000000" w:themeColor="text1"/>
              </w:rPr>
            </w:pPr>
            <w:r>
              <w:rPr>
                <w:color w:val="000000" w:themeColor="text1"/>
              </w:rPr>
              <w:t>Analog Devices</w:t>
            </w:r>
          </w:p>
        </w:tc>
        <w:tc>
          <w:tcPr>
            <w:tcW w:w="1963" w:type="dxa"/>
          </w:tcPr>
          <w:p w:rsidR="00DE316B" w:rsidRDefault="00F81405" w:rsidP="00DE316B">
            <w:pPr>
              <w:tabs>
                <w:tab w:val="left" w:pos="3240"/>
                <w:tab w:val="left" w:pos="3960"/>
                <w:tab w:val="left" w:pos="4680"/>
                <w:tab w:val="left" w:pos="5400"/>
                <w:tab w:val="left" w:pos="6120"/>
                <w:tab w:val="left" w:pos="6840"/>
                <w:tab w:val="left" w:pos="7560"/>
                <w:tab w:val="left" w:pos="8280"/>
              </w:tabs>
              <w:rPr>
                <w:color w:val="000000" w:themeColor="text1"/>
              </w:rPr>
            </w:pPr>
            <w:proofErr w:type="spellStart"/>
            <w:r>
              <w:rPr>
                <w:color w:val="000000" w:themeColor="text1"/>
              </w:rPr>
              <w:t>TransTAC</w:t>
            </w:r>
            <w:proofErr w:type="spellEnd"/>
          </w:p>
        </w:tc>
      </w:tr>
      <w:tr w:rsidR="005E5349" w:rsidRPr="000634C9" w:rsidTr="000F3A53">
        <w:tc>
          <w:tcPr>
            <w:tcW w:w="3272" w:type="dxa"/>
            <w:shd w:val="clear" w:color="auto" w:fill="auto"/>
            <w:vAlign w:val="center"/>
          </w:tcPr>
          <w:p w:rsidR="005E5349" w:rsidRDefault="005E5349" w:rsidP="00DE316B">
            <w:pPr>
              <w:pStyle w:val="Header"/>
              <w:tabs>
                <w:tab w:val="clear" w:pos="4320"/>
                <w:tab w:val="clear" w:pos="8640"/>
                <w:tab w:val="left" w:pos="3240"/>
                <w:tab w:val="left" w:pos="3960"/>
                <w:tab w:val="left" w:pos="4680"/>
                <w:tab w:val="left" w:pos="5400"/>
                <w:tab w:val="left" w:pos="6120"/>
                <w:tab w:val="left" w:pos="6840"/>
                <w:tab w:val="left" w:pos="7560"/>
                <w:tab w:val="left" w:pos="8280"/>
              </w:tabs>
              <w:rPr>
                <w:color w:val="000000" w:themeColor="text1"/>
              </w:rPr>
            </w:pPr>
            <w:r>
              <w:rPr>
                <w:color w:val="000000" w:themeColor="text1"/>
              </w:rPr>
              <w:t>Bryce Bittner</w:t>
            </w:r>
          </w:p>
        </w:tc>
        <w:tc>
          <w:tcPr>
            <w:tcW w:w="3873" w:type="dxa"/>
            <w:shd w:val="clear" w:color="auto" w:fill="auto"/>
            <w:vAlign w:val="center"/>
          </w:tcPr>
          <w:p w:rsidR="005E5349" w:rsidRDefault="005E5349" w:rsidP="00DE316B">
            <w:pPr>
              <w:tabs>
                <w:tab w:val="left" w:pos="3240"/>
                <w:tab w:val="left" w:pos="3960"/>
                <w:tab w:val="left" w:pos="4680"/>
                <w:tab w:val="left" w:pos="5400"/>
                <w:tab w:val="left" w:pos="6120"/>
                <w:tab w:val="left" w:pos="6840"/>
                <w:tab w:val="left" w:pos="7560"/>
                <w:tab w:val="left" w:pos="8280"/>
              </w:tabs>
              <w:rPr>
                <w:color w:val="000000" w:themeColor="text1"/>
              </w:rPr>
            </w:pPr>
            <w:r>
              <w:rPr>
                <w:color w:val="000000" w:themeColor="text1"/>
              </w:rPr>
              <w:t>Textron</w:t>
            </w:r>
          </w:p>
        </w:tc>
        <w:tc>
          <w:tcPr>
            <w:tcW w:w="1963" w:type="dxa"/>
          </w:tcPr>
          <w:p w:rsidR="005E5349" w:rsidRDefault="005E5349" w:rsidP="00DE316B">
            <w:pPr>
              <w:tabs>
                <w:tab w:val="left" w:pos="3240"/>
                <w:tab w:val="left" w:pos="3960"/>
                <w:tab w:val="left" w:pos="4680"/>
                <w:tab w:val="left" w:pos="5400"/>
                <w:tab w:val="left" w:pos="6120"/>
                <w:tab w:val="left" w:pos="6840"/>
                <w:tab w:val="left" w:pos="7560"/>
                <w:tab w:val="left" w:pos="8280"/>
              </w:tabs>
              <w:rPr>
                <w:color w:val="000000" w:themeColor="text1"/>
              </w:rPr>
            </w:pPr>
            <w:proofErr w:type="spellStart"/>
            <w:r>
              <w:rPr>
                <w:color w:val="000000" w:themeColor="text1"/>
              </w:rPr>
              <w:t>TransTAC</w:t>
            </w:r>
            <w:proofErr w:type="spellEnd"/>
          </w:p>
        </w:tc>
      </w:tr>
      <w:tr w:rsidR="00DE316B" w:rsidRPr="000634C9" w:rsidTr="000F3A53">
        <w:tc>
          <w:tcPr>
            <w:tcW w:w="3272" w:type="dxa"/>
            <w:shd w:val="clear" w:color="auto" w:fill="auto"/>
            <w:vAlign w:val="center"/>
          </w:tcPr>
          <w:p w:rsidR="00DE316B" w:rsidRPr="00DE316B" w:rsidRDefault="00350B85" w:rsidP="00DE316B">
            <w:pPr>
              <w:pStyle w:val="Header"/>
              <w:tabs>
                <w:tab w:val="clear" w:pos="4320"/>
                <w:tab w:val="clear" w:pos="8640"/>
                <w:tab w:val="left" w:pos="3240"/>
                <w:tab w:val="left" w:pos="3960"/>
                <w:tab w:val="left" w:pos="4680"/>
                <w:tab w:val="left" w:pos="5400"/>
                <w:tab w:val="left" w:pos="6120"/>
                <w:tab w:val="left" w:pos="6840"/>
                <w:tab w:val="left" w:pos="7560"/>
                <w:tab w:val="left" w:pos="8280"/>
              </w:tabs>
              <w:rPr>
                <w:color w:val="000000" w:themeColor="text1"/>
              </w:rPr>
            </w:pPr>
            <w:r>
              <w:rPr>
                <w:color w:val="000000" w:themeColor="text1"/>
              </w:rPr>
              <w:t>Colin Donahue</w:t>
            </w:r>
            <w:r w:rsidR="005E5349">
              <w:rPr>
                <w:color w:val="000000" w:themeColor="text1"/>
              </w:rPr>
              <w:t xml:space="preserve"> (P)</w:t>
            </w:r>
          </w:p>
        </w:tc>
        <w:tc>
          <w:tcPr>
            <w:tcW w:w="3873" w:type="dxa"/>
            <w:shd w:val="clear" w:color="auto" w:fill="auto"/>
            <w:vAlign w:val="center"/>
          </w:tcPr>
          <w:p w:rsidR="00DE316B" w:rsidRPr="000634C9" w:rsidRDefault="00350B85" w:rsidP="00DE316B">
            <w:pPr>
              <w:tabs>
                <w:tab w:val="left" w:pos="3240"/>
                <w:tab w:val="left" w:pos="3960"/>
                <w:tab w:val="left" w:pos="4680"/>
                <w:tab w:val="left" w:pos="5400"/>
                <w:tab w:val="left" w:pos="6120"/>
                <w:tab w:val="left" w:pos="6840"/>
                <w:tab w:val="left" w:pos="7560"/>
                <w:tab w:val="left" w:pos="8280"/>
              </w:tabs>
              <w:rPr>
                <w:color w:val="000000" w:themeColor="text1"/>
              </w:rPr>
            </w:pPr>
            <w:r>
              <w:rPr>
                <w:color w:val="000000" w:themeColor="text1"/>
              </w:rPr>
              <w:t>Rolls-Royce N.A.</w:t>
            </w:r>
          </w:p>
        </w:tc>
        <w:tc>
          <w:tcPr>
            <w:tcW w:w="1963" w:type="dxa"/>
          </w:tcPr>
          <w:p w:rsidR="00DE316B" w:rsidRPr="000634C9" w:rsidRDefault="00FA6BD0" w:rsidP="00DE316B">
            <w:pPr>
              <w:tabs>
                <w:tab w:val="left" w:pos="3240"/>
                <w:tab w:val="left" w:pos="3960"/>
                <w:tab w:val="left" w:pos="4680"/>
                <w:tab w:val="left" w:pos="5400"/>
                <w:tab w:val="left" w:pos="6120"/>
                <w:tab w:val="left" w:pos="6840"/>
                <w:tab w:val="left" w:pos="7560"/>
                <w:tab w:val="left" w:pos="8280"/>
              </w:tabs>
              <w:rPr>
                <w:color w:val="000000" w:themeColor="text1"/>
              </w:rPr>
            </w:pPr>
            <w:proofErr w:type="spellStart"/>
            <w:r>
              <w:rPr>
                <w:color w:val="000000" w:themeColor="text1"/>
              </w:rPr>
              <w:t>TransTAC</w:t>
            </w:r>
            <w:proofErr w:type="spellEnd"/>
          </w:p>
        </w:tc>
      </w:tr>
      <w:tr w:rsidR="00350B85" w:rsidRPr="000634C9" w:rsidTr="000F3A53">
        <w:tc>
          <w:tcPr>
            <w:tcW w:w="3272" w:type="dxa"/>
            <w:shd w:val="clear" w:color="auto" w:fill="auto"/>
            <w:vAlign w:val="center"/>
          </w:tcPr>
          <w:p w:rsidR="00350B85" w:rsidRPr="00DE316B" w:rsidRDefault="00350B85" w:rsidP="00350B85">
            <w:pPr>
              <w:pStyle w:val="Header"/>
              <w:tabs>
                <w:tab w:val="clear" w:pos="4320"/>
                <w:tab w:val="clear" w:pos="8640"/>
                <w:tab w:val="left" w:pos="3240"/>
                <w:tab w:val="left" w:pos="3960"/>
                <w:tab w:val="left" w:pos="4680"/>
                <w:tab w:val="left" w:pos="5400"/>
                <w:tab w:val="left" w:pos="6120"/>
                <w:tab w:val="left" w:pos="6840"/>
                <w:tab w:val="left" w:pos="7560"/>
                <w:tab w:val="left" w:pos="8280"/>
              </w:tabs>
              <w:rPr>
                <w:color w:val="000000" w:themeColor="text1"/>
              </w:rPr>
            </w:pPr>
            <w:r w:rsidRPr="00DE316B">
              <w:rPr>
                <w:color w:val="000000" w:themeColor="text1"/>
              </w:rPr>
              <w:t>Kevin Gardner (P)</w:t>
            </w:r>
          </w:p>
        </w:tc>
        <w:tc>
          <w:tcPr>
            <w:tcW w:w="3873" w:type="dxa"/>
            <w:shd w:val="clear" w:color="auto" w:fill="auto"/>
            <w:vAlign w:val="center"/>
          </w:tcPr>
          <w:p w:rsidR="00350B85" w:rsidRPr="000634C9" w:rsidRDefault="00350B85" w:rsidP="00350B85">
            <w:pPr>
              <w:tabs>
                <w:tab w:val="left" w:pos="3240"/>
                <w:tab w:val="left" w:pos="3960"/>
                <w:tab w:val="left" w:pos="4680"/>
                <w:tab w:val="left" w:pos="5400"/>
                <w:tab w:val="left" w:pos="6120"/>
                <w:tab w:val="left" w:pos="6840"/>
                <w:tab w:val="left" w:pos="7560"/>
                <w:tab w:val="left" w:pos="8280"/>
              </w:tabs>
              <w:rPr>
                <w:color w:val="000000" w:themeColor="text1"/>
              </w:rPr>
            </w:pPr>
            <w:r>
              <w:rPr>
                <w:color w:val="000000" w:themeColor="text1"/>
              </w:rPr>
              <w:t>Honeywell</w:t>
            </w:r>
          </w:p>
        </w:tc>
        <w:tc>
          <w:tcPr>
            <w:tcW w:w="1963" w:type="dxa"/>
          </w:tcPr>
          <w:p w:rsidR="00350B85" w:rsidRPr="000634C9" w:rsidRDefault="00350B85" w:rsidP="00350B85">
            <w:pPr>
              <w:tabs>
                <w:tab w:val="left" w:pos="3240"/>
                <w:tab w:val="left" w:pos="3960"/>
                <w:tab w:val="left" w:pos="4680"/>
                <w:tab w:val="left" w:pos="5400"/>
                <w:tab w:val="left" w:pos="6120"/>
                <w:tab w:val="left" w:pos="6840"/>
                <w:tab w:val="left" w:pos="7560"/>
                <w:tab w:val="left" w:pos="8280"/>
              </w:tabs>
              <w:rPr>
                <w:color w:val="000000" w:themeColor="text1"/>
              </w:rPr>
            </w:pPr>
            <w:proofErr w:type="spellStart"/>
            <w:r>
              <w:rPr>
                <w:color w:val="000000" w:themeColor="text1"/>
              </w:rPr>
              <w:t>TransTAC</w:t>
            </w:r>
            <w:proofErr w:type="spellEnd"/>
          </w:p>
        </w:tc>
      </w:tr>
      <w:tr w:rsidR="00350B85" w:rsidRPr="000634C9" w:rsidTr="000F3A53">
        <w:tc>
          <w:tcPr>
            <w:tcW w:w="3272" w:type="dxa"/>
            <w:shd w:val="clear" w:color="auto" w:fill="auto"/>
            <w:vAlign w:val="center"/>
          </w:tcPr>
          <w:p w:rsidR="00350B85" w:rsidRPr="00DE316B" w:rsidRDefault="00350B85" w:rsidP="00350B85">
            <w:pPr>
              <w:pStyle w:val="Header"/>
              <w:tabs>
                <w:tab w:val="clear" w:pos="4320"/>
                <w:tab w:val="clear" w:pos="8640"/>
                <w:tab w:val="left" w:pos="3240"/>
                <w:tab w:val="left" w:pos="3960"/>
                <w:tab w:val="left" w:pos="4680"/>
                <w:tab w:val="left" w:pos="5400"/>
                <w:tab w:val="left" w:pos="6120"/>
                <w:tab w:val="left" w:pos="6840"/>
                <w:tab w:val="left" w:pos="7560"/>
                <w:tab w:val="left" w:pos="8280"/>
              </w:tabs>
              <w:rPr>
                <w:color w:val="000000" w:themeColor="text1"/>
              </w:rPr>
            </w:pPr>
            <w:r w:rsidRPr="00DE316B">
              <w:rPr>
                <w:color w:val="000000" w:themeColor="text1"/>
              </w:rPr>
              <w:t>Corinne Kaplan</w:t>
            </w:r>
            <w:r>
              <w:rPr>
                <w:color w:val="000000" w:themeColor="text1"/>
              </w:rPr>
              <w:t xml:space="preserve"> (P)</w:t>
            </w:r>
          </w:p>
        </w:tc>
        <w:tc>
          <w:tcPr>
            <w:tcW w:w="3873" w:type="dxa"/>
            <w:shd w:val="clear" w:color="auto" w:fill="auto"/>
            <w:vAlign w:val="center"/>
          </w:tcPr>
          <w:p w:rsidR="00350B85" w:rsidRPr="000634C9" w:rsidRDefault="00350B85" w:rsidP="00350B85">
            <w:pPr>
              <w:tabs>
                <w:tab w:val="left" w:pos="3240"/>
                <w:tab w:val="left" w:pos="3960"/>
                <w:tab w:val="left" w:pos="4680"/>
                <w:tab w:val="left" w:pos="5400"/>
                <w:tab w:val="left" w:pos="6120"/>
                <w:tab w:val="left" w:pos="6840"/>
                <w:tab w:val="left" w:pos="7560"/>
                <w:tab w:val="left" w:pos="8280"/>
              </w:tabs>
              <w:rPr>
                <w:color w:val="000000" w:themeColor="text1"/>
              </w:rPr>
            </w:pPr>
            <w:r>
              <w:rPr>
                <w:color w:val="000000" w:themeColor="text1"/>
              </w:rPr>
              <w:t xml:space="preserve">Airbus </w:t>
            </w:r>
            <w:r w:rsidR="00CA47B9">
              <w:rPr>
                <w:color w:val="000000" w:themeColor="text1"/>
              </w:rPr>
              <w:t xml:space="preserve">N.A. </w:t>
            </w:r>
          </w:p>
        </w:tc>
        <w:tc>
          <w:tcPr>
            <w:tcW w:w="1963" w:type="dxa"/>
          </w:tcPr>
          <w:p w:rsidR="00350B85" w:rsidRPr="000634C9" w:rsidRDefault="00350B85" w:rsidP="00350B85">
            <w:pPr>
              <w:tabs>
                <w:tab w:val="left" w:pos="3240"/>
                <w:tab w:val="left" w:pos="3960"/>
                <w:tab w:val="left" w:pos="4680"/>
                <w:tab w:val="left" w:pos="5400"/>
                <w:tab w:val="left" w:pos="6120"/>
                <w:tab w:val="left" w:pos="6840"/>
                <w:tab w:val="left" w:pos="7560"/>
                <w:tab w:val="left" w:pos="8280"/>
              </w:tabs>
              <w:rPr>
                <w:color w:val="000000" w:themeColor="text1"/>
              </w:rPr>
            </w:pPr>
            <w:proofErr w:type="spellStart"/>
            <w:r>
              <w:rPr>
                <w:color w:val="000000" w:themeColor="text1"/>
              </w:rPr>
              <w:t>TransTAC</w:t>
            </w:r>
            <w:proofErr w:type="spellEnd"/>
          </w:p>
        </w:tc>
      </w:tr>
      <w:tr w:rsidR="00350B85" w:rsidRPr="000634C9" w:rsidTr="000F3A53">
        <w:tc>
          <w:tcPr>
            <w:tcW w:w="3272" w:type="dxa"/>
            <w:shd w:val="clear" w:color="auto" w:fill="auto"/>
            <w:vAlign w:val="center"/>
          </w:tcPr>
          <w:p w:rsidR="00350B85" w:rsidRPr="00DE316B" w:rsidRDefault="005E5349" w:rsidP="00350B85">
            <w:pPr>
              <w:pStyle w:val="Header"/>
              <w:tabs>
                <w:tab w:val="clear" w:pos="4320"/>
                <w:tab w:val="clear" w:pos="8640"/>
                <w:tab w:val="left" w:pos="3240"/>
                <w:tab w:val="left" w:pos="3960"/>
                <w:tab w:val="left" w:pos="4680"/>
                <w:tab w:val="left" w:pos="5400"/>
                <w:tab w:val="left" w:pos="6120"/>
                <w:tab w:val="left" w:pos="6840"/>
                <w:tab w:val="left" w:pos="7560"/>
                <w:tab w:val="left" w:pos="8280"/>
              </w:tabs>
              <w:rPr>
                <w:color w:val="000000" w:themeColor="text1"/>
              </w:rPr>
            </w:pPr>
            <w:r>
              <w:rPr>
                <w:color w:val="000000" w:themeColor="text1"/>
              </w:rPr>
              <w:t>Julie Kelly</w:t>
            </w:r>
          </w:p>
        </w:tc>
        <w:tc>
          <w:tcPr>
            <w:tcW w:w="3873" w:type="dxa"/>
            <w:shd w:val="clear" w:color="auto" w:fill="auto"/>
            <w:vAlign w:val="center"/>
          </w:tcPr>
          <w:p w:rsidR="00350B85" w:rsidRPr="000634C9" w:rsidRDefault="00350B85" w:rsidP="00350B85">
            <w:pPr>
              <w:tabs>
                <w:tab w:val="left" w:pos="3240"/>
                <w:tab w:val="left" w:pos="3960"/>
                <w:tab w:val="left" w:pos="4680"/>
                <w:tab w:val="left" w:pos="5400"/>
                <w:tab w:val="left" w:pos="6120"/>
                <w:tab w:val="left" w:pos="6840"/>
                <w:tab w:val="left" w:pos="7560"/>
                <w:tab w:val="left" w:pos="8280"/>
              </w:tabs>
              <w:rPr>
                <w:color w:val="000000" w:themeColor="text1"/>
              </w:rPr>
            </w:pPr>
            <w:r>
              <w:rPr>
                <w:color w:val="000000" w:themeColor="text1"/>
              </w:rPr>
              <w:t>The Boeing Company</w:t>
            </w:r>
          </w:p>
        </w:tc>
        <w:tc>
          <w:tcPr>
            <w:tcW w:w="1963" w:type="dxa"/>
          </w:tcPr>
          <w:p w:rsidR="00350B85" w:rsidRPr="000634C9" w:rsidRDefault="00FA6BD0" w:rsidP="00350B85">
            <w:pPr>
              <w:tabs>
                <w:tab w:val="left" w:pos="3240"/>
                <w:tab w:val="left" w:pos="3960"/>
                <w:tab w:val="left" w:pos="4680"/>
                <w:tab w:val="left" w:pos="5400"/>
                <w:tab w:val="left" w:pos="6120"/>
                <w:tab w:val="left" w:pos="6840"/>
                <w:tab w:val="left" w:pos="7560"/>
                <w:tab w:val="left" w:pos="8280"/>
              </w:tabs>
              <w:rPr>
                <w:color w:val="000000" w:themeColor="text1"/>
              </w:rPr>
            </w:pPr>
            <w:proofErr w:type="spellStart"/>
            <w:r>
              <w:rPr>
                <w:color w:val="000000" w:themeColor="text1"/>
              </w:rPr>
              <w:t>TransTAC</w:t>
            </w:r>
            <w:proofErr w:type="spellEnd"/>
          </w:p>
        </w:tc>
      </w:tr>
      <w:tr w:rsidR="00350B85" w:rsidRPr="000634C9" w:rsidTr="000F3A53">
        <w:tc>
          <w:tcPr>
            <w:tcW w:w="3272" w:type="dxa"/>
            <w:shd w:val="clear" w:color="auto" w:fill="auto"/>
            <w:vAlign w:val="center"/>
          </w:tcPr>
          <w:p w:rsidR="00350B85" w:rsidRPr="00DE316B" w:rsidRDefault="00350B85" w:rsidP="00350B85">
            <w:pPr>
              <w:pStyle w:val="Header"/>
              <w:tabs>
                <w:tab w:val="clear" w:pos="4320"/>
                <w:tab w:val="clear" w:pos="8640"/>
                <w:tab w:val="left" w:pos="3240"/>
                <w:tab w:val="left" w:pos="3960"/>
                <w:tab w:val="left" w:pos="4680"/>
                <w:tab w:val="left" w:pos="5400"/>
                <w:tab w:val="left" w:pos="6120"/>
                <w:tab w:val="left" w:pos="6840"/>
                <w:tab w:val="left" w:pos="7560"/>
                <w:tab w:val="left" w:pos="8280"/>
              </w:tabs>
              <w:rPr>
                <w:color w:val="000000" w:themeColor="text1"/>
              </w:rPr>
            </w:pPr>
            <w:r w:rsidRPr="00DE316B">
              <w:rPr>
                <w:color w:val="000000" w:themeColor="text1"/>
              </w:rPr>
              <w:t xml:space="preserve">Rob Lawson </w:t>
            </w:r>
          </w:p>
        </w:tc>
        <w:tc>
          <w:tcPr>
            <w:tcW w:w="3873" w:type="dxa"/>
            <w:shd w:val="clear" w:color="auto" w:fill="auto"/>
            <w:vAlign w:val="center"/>
          </w:tcPr>
          <w:p w:rsidR="00350B85" w:rsidRPr="000634C9" w:rsidRDefault="00350B85" w:rsidP="00350B85">
            <w:pPr>
              <w:tabs>
                <w:tab w:val="left" w:pos="3240"/>
                <w:tab w:val="left" w:pos="3960"/>
                <w:tab w:val="left" w:pos="4680"/>
                <w:tab w:val="left" w:pos="5400"/>
                <w:tab w:val="left" w:pos="6120"/>
                <w:tab w:val="left" w:pos="6840"/>
                <w:tab w:val="left" w:pos="7560"/>
                <w:tab w:val="left" w:pos="8280"/>
              </w:tabs>
              <w:rPr>
                <w:color w:val="000000" w:themeColor="text1"/>
              </w:rPr>
            </w:pPr>
            <w:r w:rsidRPr="000634C9">
              <w:rPr>
                <w:color w:val="000000" w:themeColor="text1"/>
              </w:rPr>
              <w:t>General Electric</w:t>
            </w:r>
          </w:p>
        </w:tc>
        <w:tc>
          <w:tcPr>
            <w:tcW w:w="1963" w:type="dxa"/>
          </w:tcPr>
          <w:p w:rsidR="00350B85" w:rsidRPr="000634C9" w:rsidRDefault="00350B85" w:rsidP="00350B85">
            <w:pPr>
              <w:tabs>
                <w:tab w:val="left" w:pos="3240"/>
                <w:tab w:val="left" w:pos="3960"/>
                <w:tab w:val="left" w:pos="4680"/>
                <w:tab w:val="left" w:pos="5400"/>
                <w:tab w:val="left" w:pos="6120"/>
                <w:tab w:val="left" w:pos="6840"/>
                <w:tab w:val="left" w:pos="7560"/>
                <w:tab w:val="left" w:pos="8280"/>
              </w:tabs>
              <w:rPr>
                <w:color w:val="000000" w:themeColor="text1"/>
              </w:rPr>
            </w:pPr>
            <w:proofErr w:type="spellStart"/>
            <w:r w:rsidRPr="000634C9">
              <w:rPr>
                <w:color w:val="000000" w:themeColor="text1"/>
              </w:rPr>
              <w:t>TransTAC</w:t>
            </w:r>
            <w:proofErr w:type="spellEnd"/>
          </w:p>
        </w:tc>
      </w:tr>
      <w:tr w:rsidR="00350B85" w:rsidRPr="000634C9" w:rsidTr="000F3A53">
        <w:tc>
          <w:tcPr>
            <w:tcW w:w="3272" w:type="dxa"/>
            <w:shd w:val="clear" w:color="auto" w:fill="auto"/>
            <w:vAlign w:val="center"/>
          </w:tcPr>
          <w:p w:rsidR="00350B85" w:rsidRPr="00DE316B" w:rsidRDefault="00350B85" w:rsidP="00350B85">
            <w:pPr>
              <w:pStyle w:val="Header"/>
              <w:tabs>
                <w:tab w:val="clear" w:pos="4320"/>
                <w:tab w:val="clear" w:pos="8640"/>
                <w:tab w:val="left" w:pos="3240"/>
                <w:tab w:val="left" w:pos="3960"/>
                <w:tab w:val="left" w:pos="4680"/>
                <w:tab w:val="left" w:pos="5400"/>
                <w:tab w:val="left" w:pos="6120"/>
                <w:tab w:val="left" w:pos="6840"/>
                <w:tab w:val="left" w:pos="7560"/>
                <w:tab w:val="left" w:pos="8280"/>
              </w:tabs>
              <w:rPr>
                <w:color w:val="000000" w:themeColor="text1"/>
              </w:rPr>
            </w:pPr>
            <w:r w:rsidRPr="00DE316B">
              <w:rPr>
                <w:color w:val="000000" w:themeColor="text1"/>
              </w:rPr>
              <w:t>James McGrew (P)</w:t>
            </w:r>
          </w:p>
        </w:tc>
        <w:tc>
          <w:tcPr>
            <w:tcW w:w="3873" w:type="dxa"/>
            <w:shd w:val="clear" w:color="auto" w:fill="auto"/>
            <w:vAlign w:val="center"/>
          </w:tcPr>
          <w:p w:rsidR="00350B85" w:rsidRPr="000634C9" w:rsidRDefault="00350B85" w:rsidP="00350B85">
            <w:pPr>
              <w:tabs>
                <w:tab w:val="left" w:pos="3240"/>
                <w:tab w:val="left" w:pos="3960"/>
                <w:tab w:val="left" w:pos="4680"/>
                <w:tab w:val="left" w:pos="5400"/>
                <w:tab w:val="left" w:pos="6120"/>
                <w:tab w:val="left" w:pos="6840"/>
                <w:tab w:val="left" w:pos="7560"/>
                <w:tab w:val="left" w:pos="8280"/>
              </w:tabs>
              <w:rPr>
                <w:color w:val="000000" w:themeColor="text1"/>
              </w:rPr>
            </w:pPr>
            <w:proofErr w:type="spellStart"/>
            <w:r>
              <w:rPr>
                <w:color w:val="000000" w:themeColor="text1"/>
              </w:rPr>
              <w:t>Insitu</w:t>
            </w:r>
            <w:proofErr w:type="spellEnd"/>
          </w:p>
        </w:tc>
        <w:tc>
          <w:tcPr>
            <w:tcW w:w="1963" w:type="dxa"/>
          </w:tcPr>
          <w:p w:rsidR="00350B85" w:rsidRPr="000634C9" w:rsidRDefault="00350B85" w:rsidP="00350B85">
            <w:pPr>
              <w:tabs>
                <w:tab w:val="left" w:pos="3240"/>
                <w:tab w:val="left" w:pos="3960"/>
                <w:tab w:val="left" w:pos="4680"/>
                <w:tab w:val="left" w:pos="5400"/>
                <w:tab w:val="left" w:pos="6120"/>
                <w:tab w:val="left" w:pos="6840"/>
                <w:tab w:val="left" w:pos="7560"/>
                <w:tab w:val="left" w:pos="8280"/>
              </w:tabs>
              <w:rPr>
                <w:color w:val="000000" w:themeColor="text1"/>
              </w:rPr>
            </w:pPr>
            <w:proofErr w:type="spellStart"/>
            <w:r>
              <w:rPr>
                <w:color w:val="000000" w:themeColor="text1"/>
              </w:rPr>
              <w:t>TransTAC</w:t>
            </w:r>
            <w:proofErr w:type="spellEnd"/>
          </w:p>
        </w:tc>
      </w:tr>
      <w:tr w:rsidR="00FA6BD0" w:rsidRPr="000634C9" w:rsidTr="000F3A53">
        <w:tc>
          <w:tcPr>
            <w:tcW w:w="3272" w:type="dxa"/>
            <w:shd w:val="clear" w:color="auto" w:fill="auto"/>
            <w:vAlign w:val="center"/>
          </w:tcPr>
          <w:p w:rsidR="00FA6BD0" w:rsidRPr="00DE316B" w:rsidRDefault="00FA6BD0" w:rsidP="00FA6BD0">
            <w:pPr>
              <w:pStyle w:val="Header"/>
              <w:tabs>
                <w:tab w:val="clear" w:pos="4320"/>
                <w:tab w:val="clear" w:pos="8640"/>
                <w:tab w:val="left" w:pos="3240"/>
                <w:tab w:val="left" w:pos="3960"/>
                <w:tab w:val="left" w:pos="4680"/>
                <w:tab w:val="left" w:pos="5400"/>
                <w:tab w:val="left" w:pos="6120"/>
                <w:tab w:val="left" w:pos="6840"/>
                <w:tab w:val="left" w:pos="7560"/>
                <w:tab w:val="left" w:pos="8280"/>
              </w:tabs>
              <w:rPr>
                <w:color w:val="000000" w:themeColor="text1"/>
              </w:rPr>
            </w:pPr>
            <w:r w:rsidRPr="00DE316B">
              <w:rPr>
                <w:color w:val="000000" w:themeColor="text1"/>
              </w:rPr>
              <w:t>Michael Osborne (P)</w:t>
            </w:r>
          </w:p>
        </w:tc>
        <w:tc>
          <w:tcPr>
            <w:tcW w:w="3873" w:type="dxa"/>
            <w:shd w:val="clear" w:color="auto" w:fill="auto"/>
            <w:vAlign w:val="center"/>
          </w:tcPr>
          <w:p w:rsidR="00FA6BD0" w:rsidRPr="000634C9" w:rsidRDefault="00FA6BD0" w:rsidP="00FA6BD0">
            <w:pPr>
              <w:tabs>
                <w:tab w:val="left" w:pos="3240"/>
                <w:tab w:val="left" w:pos="3960"/>
                <w:tab w:val="left" w:pos="4680"/>
                <w:tab w:val="left" w:pos="5400"/>
                <w:tab w:val="left" w:pos="6120"/>
                <w:tab w:val="left" w:pos="6840"/>
                <w:tab w:val="left" w:pos="7560"/>
                <w:tab w:val="left" w:pos="8280"/>
              </w:tabs>
              <w:rPr>
                <w:color w:val="000000" w:themeColor="text1"/>
              </w:rPr>
            </w:pPr>
            <w:r w:rsidRPr="000634C9">
              <w:rPr>
                <w:color w:val="000000" w:themeColor="text1"/>
              </w:rPr>
              <w:t>Honeywell International, Inc.</w:t>
            </w:r>
          </w:p>
        </w:tc>
        <w:tc>
          <w:tcPr>
            <w:tcW w:w="1963" w:type="dxa"/>
          </w:tcPr>
          <w:p w:rsidR="00FA6BD0" w:rsidRPr="000634C9" w:rsidRDefault="00FA6BD0" w:rsidP="00FA6BD0">
            <w:pPr>
              <w:tabs>
                <w:tab w:val="left" w:pos="3240"/>
                <w:tab w:val="left" w:pos="3960"/>
                <w:tab w:val="left" w:pos="4680"/>
                <w:tab w:val="left" w:pos="5400"/>
                <w:tab w:val="left" w:pos="6120"/>
                <w:tab w:val="left" w:pos="6840"/>
                <w:tab w:val="left" w:pos="7560"/>
                <w:tab w:val="left" w:pos="8280"/>
              </w:tabs>
              <w:rPr>
                <w:color w:val="000000" w:themeColor="text1"/>
              </w:rPr>
            </w:pPr>
            <w:proofErr w:type="spellStart"/>
            <w:r w:rsidRPr="000634C9">
              <w:rPr>
                <w:color w:val="000000" w:themeColor="text1"/>
              </w:rPr>
              <w:t>TransTAC</w:t>
            </w:r>
            <w:proofErr w:type="spellEnd"/>
          </w:p>
        </w:tc>
      </w:tr>
      <w:tr w:rsidR="00FA6BD0" w:rsidRPr="000634C9" w:rsidTr="000F3A53">
        <w:tc>
          <w:tcPr>
            <w:tcW w:w="3272" w:type="dxa"/>
            <w:shd w:val="clear" w:color="auto" w:fill="auto"/>
            <w:vAlign w:val="center"/>
          </w:tcPr>
          <w:p w:rsidR="00FA6BD0" w:rsidRPr="00DE316B" w:rsidRDefault="00FA6BD0" w:rsidP="00FA6BD0">
            <w:pPr>
              <w:pStyle w:val="Header"/>
              <w:tabs>
                <w:tab w:val="clear" w:pos="4320"/>
                <w:tab w:val="clear" w:pos="8640"/>
                <w:tab w:val="left" w:pos="3240"/>
                <w:tab w:val="left" w:pos="3960"/>
                <w:tab w:val="left" w:pos="4680"/>
                <w:tab w:val="left" w:pos="5400"/>
                <w:tab w:val="left" w:pos="6120"/>
                <w:tab w:val="left" w:pos="6840"/>
                <w:tab w:val="left" w:pos="7560"/>
                <w:tab w:val="left" w:pos="8280"/>
              </w:tabs>
              <w:rPr>
                <w:color w:val="000000" w:themeColor="text1"/>
              </w:rPr>
            </w:pPr>
            <w:r w:rsidRPr="00DE316B">
              <w:rPr>
                <w:color w:val="000000" w:themeColor="text1"/>
              </w:rPr>
              <w:t>Howard Pfeifer</w:t>
            </w:r>
          </w:p>
        </w:tc>
        <w:tc>
          <w:tcPr>
            <w:tcW w:w="3873" w:type="dxa"/>
            <w:shd w:val="clear" w:color="auto" w:fill="auto"/>
            <w:vAlign w:val="center"/>
          </w:tcPr>
          <w:p w:rsidR="00FA6BD0" w:rsidRDefault="00FA6BD0" w:rsidP="00FA6BD0">
            <w:pPr>
              <w:tabs>
                <w:tab w:val="left" w:pos="3240"/>
                <w:tab w:val="left" w:pos="3960"/>
                <w:tab w:val="left" w:pos="4680"/>
                <w:tab w:val="left" w:pos="5400"/>
                <w:tab w:val="left" w:pos="6120"/>
                <w:tab w:val="left" w:pos="6840"/>
                <w:tab w:val="left" w:pos="7560"/>
                <w:tab w:val="left" w:pos="8280"/>
              </w:tabs>
              <w:rPr>
                <w:color w:val="000000" w:themeColor="text1"/>
              </w:rPr>
            </w:pPr>
            <w:r>
              <w:rPr>
                <w:color w:val="000000" w:themeColor="text1"/>
              </w:rPr>
              <w:t>UTC Aerospace Systems</w:t>
            </w:r>
          </w:p>
        </w:tc>
        <w:tc>
          <w:tcPr>
            <w:tcW w:w="1963" w:type="dxa"/>
          </w:tcPr>
          <w:p w:rsidR="00FA6BD0" w:rsidRDefault="00FA6BD0" w:rsidP="00FA6BD0">
            <w:pPr>
              <w:tabs>
                <w:tab w:val="left" w:pos="3240"/>
                <w:tab w:val="left" w:pos="3960"/>
                <w:tab w:val="left" w:pos="4680"/>
                <w:tab w:val="left" w:pos="5400"/>
                <w:tab w:val="left" w:pos="6120"/>
                <w:tab w:val="left" w:pos="6840"/>
                <w:tab w:val="left" w:pos="7560"/>
                <w:tab w:val="left" w:pos="8280"/>
              </w:tabs>
              <w:rPr>
                <w:color w:val="000000" w:themeColor="text1"/>
              </w:rPr>
            </w:pPr>
            <w:proofErr w:type="spellStart"/>
            <w:r>
              <w:rPr>
                <w:color w:val="000000" w:themeColor="text1"/>
              </w:rPr>
              <w:t>TransTAC</w:t>
            </w:r>
            <w:proofErr w:type="spellEnd"/>
          </w:p>
        </w:tc>
      </w:tr>
      <w:tr w:rsidR="00FA6BD0" w:rsidRPr="000634C9" w:rsidTr="000F3A53">
        <w:tc>
          <w:tcPr>
            <w:tcW w:w="3272" w:type="dxa"/>
            <w:shd w:val="clear" w:color="auto" w:fill="auto"/>
            <w:vAlign w:val="center"/>
          </w:tcPr>
          <w:p w:rsidR="00FA6BD0" w:rsidRPr="00DE316B" w:rsidRDefault="00FA6BD0" w:rsidP="00FA6BD0">
            <w:pPr>
              <w:pStyle w:val="Header"/>
              <w:tabs>
                <w:tab w:val="clear" w:pos="4320"/>
                <w:tab w:val="clear" w:pos="8640"/>
                <w:tab w:val="left" w:pos="3240"/>
                <w:tab w:val="left" w:pos="3960"/>
                <w:tab w:val="left" w:pos="4680"/>
                <w:tab w:val="left" w:pos="5400"/>
                <w:tab w:val="left" w:pos="6120"/>
                <w:tab w:val="left" w:pos="6840"/>
                <w:tab w:val="left" w:pos="7560"/>
                <w:tab w:val="left" w:pos="8280"/>
              </w:tabs>
              <w:rPr>
                <w:color w:val="000000" w:themeColor="text1"/>
              </w:rPr>
            </w:pPr>
            <w:r>
              <w:rPr>
                <w:color w:val="000000" w:themeColor="text1"/>
              </w:rPr>
              <w:t>Ernest Tong</w:t>
            </w:r>
          </w:p>
        </w:tc>
        <w:tc>
          <w:tcPr>
            <w:tcW w:w="3873" w:type="dxa"/>
            <w:shd w:val="clear" w:color="auto" w:fill="auto"/>
            <w:vAlign w:val="center"/>
          </w:tcPr>
          <w:p w:rsidR="00FA6BD0" w:rsidRDefault="00FA6BD0" w:rsidP="00FA6BD0">
            <w:pPr>
              <w:tabs>
                <w:tab w:val="left" w:pos="3240"/>
                <w:tab w:val="left" w:pos="3960"/>
                <w:tab w:val="left" w:pos="4680"/>
                <w:tab w:val="left" w:pos="5400"/>
                <w:tab w:val="left" w:pos="6120"/>
                <w:tab w:val="left" w:pos="6840"/>
                <w:tab w:val="left" w:pos="7560"/>
                <w:tab w:val="left" w:pos="8280"/>
              </w:tabs>
              <w:rPr>
                <w:color w:val="000000" w:themeColor="text1"/>
              </w:rPr>
            </w:pPr>
            <w:r>
              <w:rPr>
                <w:color w:val="000000" w:themeColor="text1"/>
              </w:rPr>
              <w:t>General Electric</w:t>
            </w:r>
          </w:p>
        </w:tc>
        <w:tc>
          <w:tcPr>
            <w:tcW w:w="1963" w:type="dxa"/>
          </w:tcPr>
          <w:p w:rsidR="00FA6BD0" w:rsidRDefault="00FA6BD0" w:rsidP="00FA6BD0">
            <w:pPr>
              <w:tabs>
                <w:tab w:val="left" w:pos="3240"/>
                <w:tab w:val="left" w:pos="3960"/>
                <w:tab w:val="left" w:pos="4680"/>
                <w:tab w:val="left" w:pos="5400"/>
                <w:tab w:val="left" w:pos="6120"/>
                <w:tab w:val="left" w:pos="6840"/>
                <w:tab w:val="left" w:pos="7560"/>
                <w:tab w:val="left" w:pos="8280"/>
              </w:tabs>
              <w:rPr>
                <w:color w:val="000000" w:themeColor="text1"/>
              </w:rPr>
            </w:pPr>
            <w:proofErr w:type="spellStart"/>
            <w:r>
              <w:rPr>
                <w:color w:val="000000" w:themeColor="text1"/>
              </w:rPr>
              <w:t>TransTAC</w:t>
            </w:r>
            <w:proofErr w:type="spellEnd"/>
          </w:p>
        </w:tc>
      </w:tr>
      <w:tr w:rsidR="005E5349" w:rsidRPr="000634C9" w:rsidTr="000F3A53">
        <w:tc>
          <w:tcPr>
            <w:tcW w:w="3272" w:type="dxa"/>
            <w:shd w:val="clear" w:color="auto" w:fill="auto"/>
            <w:vAlign w:val="center"/>
          </w:tcPr>
          <w:p w:rsidR="005E5349" w:rsidRPr="00DE316B" w:rsidRDefault="005E5349" w:rsidP="00FA6BD0">
            <w:pPr>
              <w:pStyle w:val="Header"/>
              <w:tabs>
                <w:tab w:val="clear" w:pos="4320"/>
                <w:tab w:val="clear" w:pos="8640"/>
                <w:tab w:val="left" w:pos="3240"/>
                <w:tab w:val="left" w:pos="3960"/>
                <w:tab w:val="left" w:pos="4680"/>
                <w:tab w:val="left" w:pos="5400"/>
                <w:tab w:val="left" w:pos="6120"/>
                <w:tab w:val="left" w:pos="6840"/>
                <w:tab w:val="left" w:pos="7560"/>
                <w:tab w:val="left" w:pos="8280"/>
              </w:tabs>
              <w:rPr>
                <w:color w:val="000000" w:themeColor="text1"/>
              </w:rPr>
            </w:pPr>
            <w:r>
              <w:rPr>
                <w:color w:val="000000" w:themeColor="text1"/>
              </w:rPr>
              <w:t xml:space="preserve">Todd </w:t>
            </w:r>
            <w:proofErr w:type="spellStart"/>
            <w:r>
              <w:rPr>
                <w:color w:val="000000" w:themeColor="text1"/>
              </w:rPr>
              <w:t>Zarfos</w:t>
            </w:r>
            <w:proofErr w:type="spellEnd"/>
          </w:p>
        </w:tc>
        <w:tc>
          <w:tcPr>
            <w:tcW w:w="3873" w:type="dxa"/>
            <w:shd w:val="clear" w:color="auto" w:fill="auto"/>
            <w:vAlign w:val="center"/>
          </w:tcPr>
          <w:p w:rsidR="005E5349" w:rsidRDefault="005E5349" w:rsidP="00FA6BD0">
            <w:pPr>
              <w:tabs>
                <w:tab w:val="left" w:pos="3240"/>
                <w:tab w:val="left" w:pos="3960"/>
                <w:tab w:val="left" w:pos="4680"/>
                <w:tab w:val="left" w:pos="5400"/>
                <w:tab w:val="left" w:pos="6120"/>
                <w:tab w:val="left" w:pos="6840"/>
                <w:tab w:val="left" w:pos="7560"/>
                <w:tab w:val="left" w:pos="8280"/>
              </w:tabs>
              <w:rPr>
                <w:color w:val="000000" w:themeColor="text1"/>
              </w:rPr>
            </w:pPr>
            <w:r>
              <w:rPr>
                <w:color w:val="000000" w:themeColor="text1"/>
              </w:rPr>
              <w:t>Boeing Commercial Aircraft</w:t>
            </w:r>
          </w:p>
        </w:tc>
        <w:tc>
          <w:tcPr>
            <w:tcW w:w="1963" w:type="dxa"/>
          </w:tcPr>
          <w:p w:rsidR="005E5349" w:rsidRDefault="005E5349" w:rsidP="00FA6BD0">
            <w:pPr>
              <w:tabs>
                <w:tab w:val="left" w:pos="3240"/>
                <w:tab w:val="left" w:pos="3960"/>
                <w:tab w:val="left" w:pos="4680"/>
                <w:tab w:val="left" w:pos="5400"/>
                <w:tab w:val="left" w:pos="6120"/>
                <w:tab w:val="left" w:pos="6840"/>
                <w:tab w:val="left" w:pos="7560"/>
                <w:tab w:val="left" w:pos="8280"/>
              </w:tabs>
              <w:rPr>
                <w:color w:val="000000" w:themeColor="text1"/>
              </w:rPr>
            </w:pPr>
            <w:proofErr w:type="spellStart"/>
            <w:r>
              <w:rPr>
                <w:color w:val="000000" w:themeColor="text1"/>
              </w:rPr>
              <w:t>TransTAC</w:t>
            </w:r>
            <w:proofErr w:type="spellEnd"/>
          </w:p>
        </w:tc>
      </w:tr>
      <w:tr w:rsidR="005E5349" w:rsidRPr="000634C9" w:rsidTr="000F3A53">
        <w:tc>
          <w:tcPr>
            <w:tcW w:w="3272" w:type="dxa"/>
            <w:shd w:val="clear" w:color="auto" w:fill="auto"/>
            <w:vAlign w:val="center"/>
          </w:tcPr>
          <w:p w:rsidR="005E5349" w:rsidRDefault="005E5349" w:rsidP="005E5349">
            <w:pPr>
              <w:pStyle w:val="Header"/>
              <w:tabs>
                <w:tab w:val="clear" w:pos="4320"/>
                <w:tab w:val="clear" w:pos="8640"/>
                <w:tab w:val="left" w:pos="3240"/>
                <w:tab w:val="left" w:pos="3960"/>
                <w:tab w:val="left" w:pos="4680"/>
                <w:tab w:val="left" w:pos="5400"/>
                <w:tab w:val="left" w:pos="6120"/>
                <w:tab w:val="left" w:pos="6840"/>
                <w:tab w:val="left" w:pos="7560"/>
                <w:tab w:val="left" w:pos="8280"/>
              </w:tabs>
              <w:rPr>
                <w:color w:val="000000" w:themeColor="text1"/>
              </w:rPr>
            </w:pPr>
            <w:r>
              <w:rPr>
                <w:color w:val="000000" w:themeColor="text1"/>
              </w:rPr>
              <w:t>Janelle Gamble</w:t>
            </w:r>
          </w:p>
        </w:tc>
        <w:tc>
          <w:tcPr>
            <w:tcW w:w="3873" w:type="dxa"/>
            <w:shd w:val="clear" w:color="auto" w:fill="auto"/>
            <w:vAlign w:val="center"/>
          </w:tcPr>
          <w:p w:rsidR="005E5349" w:rsidRDefault="005E5349" w:rsidP="005E5349">
            <w:pPr>
              <w:tabs>
                <w:tab w:val="left" w:pos="3240"/>
                <w:tab w:val="left" w:pos="3960"/>
                <w:tab w:val="left" w:pos="4680"/>
                <w:tab w:val="left" w:pos="5400"/>
                <w:tab w:val="left" w:pos="6120"/>
                <w:tab w:val="left" w:pos="6840"/>
                <w:tab w:val="left" w:pos="7560"/>
                <w:tab w:val="left" w:pos="8280"/>
              </w:tabs>
              <w:rPr>
                <w:color w:val="000000" w:themeColor="text1"/>
              </w:rPr>
            </w:pPr>
            <w:r>
              <w:rPr>
                <w:color w:val="000000" w:themeColor="text1"/>
              </w:rPr>
              <w:t>Boeing</w:t>
            </w:r>
          </w:p>
        </w:tc>
        <w:tc>
          <w:tcPr>
            <w:tcW w:w="1963" w:type="dxa"/>
          </w:tcPr>
          <w:p w:rsidR="005E5349" w:rsidRPr="000634C9" w:rsidRDefault="005E5349" w:rsidP="005E5349">
            <w:pPr>
              <w:tabs>
                <w:tab w:val="left" w:pos="3240"/>
                <w:tab w:val="left" w:pos="3960"/>
                <w:tab w:val="left" w:pos="4680"/>
                <w:tab w:val="left" w:pos="5400"/>
                <w:tab w:val="left" w:pos="6120"/>
                <w:tab w:val="left" w:pos="6840"/>
                <w:tab w:val="left" w:pos="7560"/>
                <w:tab w:val="left" w:pos="8280"/>
              </w:tabs>
              <w:rPr>
                <w:color w:val="000000" w:themeColor="text1"/>
              </w:rPr>
            </w:pPr>
            <w:proofErr w:type="spellStart"/>
            <w:r>
              <w:rPr>
                <w:color w:val="000000" w:themeColor="text1"/>
              </w:rPr>
              <w:t>RapTAC</w:t>
            </w:r>
            <w:proofErr w:type="spellEnd"/>
          </w:p>
        </w:tc>
      </w:tr>
      <w:tr w:rsidR="005E5349" w:rsidRPr="000634C9" w:rsidTr="000F3A53">
        <w:tc>
          <w:tcPr>
            <w:tcW w:w="3272" w:type="dxa"/>
            <w:shd w:val="clear" w:color="auto" w:fill="auto"/>
            <w:vAlign w:val="center"/>
          </w:tcPr>
          <w:p w:rsidR="005E5349" w:rsidRPr="005E20B8" w:rsidRDefault="005E5349" w:rsidP="005E5349">
            <w:pPr>
              <w:pStyle w:val="Header"/>
              <w:tabs>
                <w:tab w:val="clear" w:pos="4320"/>
                <w:tab w:val="clear" w:pos="8640"/>
                <w:tab w:val="left" w:pos="3240"/>
                <w:tab w:val="left" w:pos="3960"/>
                <w:tab w:val="left" w:pos="4680"/>
                <w:tab w:val="left" w:pos="5400"/>
                <w:tab w:val="left" w:pos="6120"/>
                <w:tab w:val="left" w:pos="6840"/>
                <w:tab w:val="left" w:pos="7560"/>
                <w:tab w:val="left" w:pos="8280"/>
              </w:tabs>
              <w:rPr>
                <w:color w:val="000000" w:themeColor="text1"/>
              </w:rPr>
            </w:pPr>
            <w:r>
              <w:rPr>
                <w:color w:val="000000" w:themeColor="text1"/>
              </w:rPr>
              <w:t xml:space="preserve">Kristine </w:t>
            </w:r>
            <w:proofErr w:type="spellStart"/>
            <w:r>
              <w:rPr>
                <w:color w:val="000000" w:themeColor="text1"/>
              </w:rPr>
              <w:t>DeBaeke</w:t>
            </w:r>
            <w:proofErr w:type="spellEnd"/>
            <w:r>
              <w:rPr>
                <w:color w:val="000000" w:themeColor="text1"/>
              </w:rPr>
              <w:t xml:space="preserve"> (P)</w:t>
            </w:r>
          </w:p>
        </w:tc>
        <w:tc>
          <w:tcPr>
            <w:tcW w:w="3873" w:type="dxa"/>
            <w:shd w:val="clear" w:color="auto" w:fill="auto"/>
            <w:vAlign w:val="center"/>
          </w:tcPr>
          <w:p w:rsidR="005E5349" w:rsidRPr="000634C9" w:rsidRDefault="005E5349" w:rsidP="005E5349">
            <w:pPr>
              <w:tabs>
                <w:tab w:val="left" w:pos="3240"/>
                <w:tab w:val="left" w:pos="3960"/>
                <w:tab w:val="left" w:pos="4680"/>
                <w:tab w:val="left" w:pos="5400"/>
                <w:tab w:val="left" w:pos="6120"/>
                <w:tab w:val="left" w:pos="6840"/>
                <w:tab w:val="left" w:pos="7560"/>
                <w:tab w:val="left" w:pos="8280"/>
              </w:tabs>
              <w:rPr>
                <w:color w:val="000000" w:themeColor="text1"/>
              </w:rPr>
            </w:pPr>
            <w:r>
              <w:rPr>
                <w:color w:val="000000" w:themeColor="text1"/>
              </w:rPr>
              <w:t>General Motors</w:t>
            </w:r>
          </w:p>
        </w:tc>
        <w:tc>
          <w:tcPr>
            <w:tcW w:w="1963" w:type="dxa"/>
          </w:tcPr>
          <w:p w:rsidR="005E5349" w:rsidRDefault="005E5349" w:rsidP="005E5349">
            <w:pPr>
              <w:tabs>
                <w:tab w:val="left" w:pos="3240"/>
                <w:tab w:val="left" w:pos="3960"/>
                <w:tab w:val="left" w:pos="4680"/>
                <w:tab w:val="left" w:pos="5400"/>
                <w:tab w:val="left" w:pos="6120"/>
                <w:tab w:val="left" w:pos="6840"/>
                <w:tab w:val="left" w:pos="7560"/>
                <w:tab w:val="left" w:pos="8280"/>
              </w:tabs>
              <w:rPr>
                <w:color w:val="000000" w:themeColor="text1"/>
              </w:rPr>
            </w:pPr>
            <w:r>
              <w:rPr>
                <w:color w:val="000000" w:themeColor="text1"/>
              </w:rPr>
              <w:t>SITAC</w:t>
            </w:r>
          </w:p>
        </w:tc>
      </w:tr>
      <w:tr w:rsidR="005E5349" w:rsidRPr="000634C9" w:rsidTr="000F3A53">
        <w:tc>
          <w:tcPr>
            <w:tcW w:w="3272" w:type="dxa"/>
            <w:shd w:val="clear" w:color="auto" w:fill="auto"/>
            <w:vAlign w:val="center"/>
          </w:tcPr>
          <w:p w:rsidR="005E5349" w:rsidRPr="00DE316B" w:rsidRDefault="005E5349" w:rsidP="005E5349">
            <w:pPr>
              <w:pStyle w:val="Header"/>
              <w:tabs>
                <w:tab w:val="clear" w:pos="4320"/>
                <w:tab w:val="clear" w:pos="8640"/>
                <w:tab w:val="left" w:pos="3240"/>
                <w:tab w:val="left" w:pos="3960"/>
                <w:tab w:val="left" w:pos="4680"/>
                <w:tab w:val="left" w:pos="5400"/>
                <w:tab w:val="left" w:pos="6120"/>
                <w:tab w:val="left" w:pos="6840"/>
                <w:tab w:val="left" w:pos="7560"/>
                <w:tab w:val="left" w:pos="8280"/>
              </w:tabs>
              <w:rPr>
                <w:color w:val="000000" w:themeColor="text1"/>
              </w:rPr>
            </w:pPr>
            <w:r w:rsidRPr="00DE316B">
              <w:rPr>
                <w:color w:val="000000" w:themeColor="text1"/>
              </w:rPr>
              <w:t xml:space="preserve">Patricia </w:t>
            </w:r>
            <w:proofErr w:type="spellStart"/>
            <w:r w:rsidRPr="00DE316B">
              <w:rPr>
                <w:color w:val="000000" w:themeColor="text1"/>
              </w:rPr>
              <w:t>Muldonian</w:t>
            </w:r>
            <w:proofErr w:type="spellEnd"/>
          </w:p>
        </w:tc>
        <w:tc>
          <w:tcPr>
            <w:tcW w:w="3873" w:type="dxa"/>
            <w:shd w:val="clear" w:color="auto" w:fill="auto"/>
            <w:vAlign w:val="center"/>
          </w:tcPr>
          <w:p w:rsidR="005E5349" w:rsidRDefault="005E5349" w:rsidP="005E5349">
            <w:pPr>
              <w:tabs>
                <w:tab w:val="left" w:pos="3240"/>
                <w:tab w:val="left" w:pos="3960"/>
                <w:tab w:val="left" w:pos="4680"/>
                <w:tab w:val="left" w:pos="5400"/>
                <w:tab w:val="left" w:pos="6120"/>
                <w:tab w:val="left" w:pos="6840"/>
                <w:tab w:val="left" w:pos="7560"/>
                <w:tab w:val="left" w:pos="8280"/>
              </w:tabs>
              <w:rPr>
                <w:color w:val="000000" w:themeColor="text1"/>
              </w:rPr>
            </w:pPr>
            <w:r>
              <w:rPr>
                <w:color w:val="000000" w:themeColor="text1"/>
              </w:rPr>
              <w:t>DOC/BIS</w:t>
            </w:r>
          </w:p>
        </w:tc>
        <w:tc>
          <w:tcPr>
            <w:tcW w:w="1963" w:type="dxa"/>
          </w:tcPr>
          <w:p w:rsidR="005E5349" w:rsidRPr="000634C9" w:rsidRDefault="005E5349" w:rsidP="005E5349">
            <w:pPr>
              <w:tabs>
                <w:tab w:val="left" w:pos="3240"/>
                <w:tab w:val="left" w:pos="3960"/>
                <w:tab w:val="left" w:pos="4680"/>
                <w:tab w:val="left" w:pos="5400"/>
                <w:tab w:val="left" w:pos="6120"/>
                <w:tab w:val="left" w:pos="6840"/>
                <w:tab w:val="left" w:pos="7560"/>
                <w:tab w:val="left" w:pos="8280"/>
              </w:tabs>
              <w:rPr>
                <w:color w:val="000000" w:themeColor="text1"/>
              </w:rPr>
            </w:pPr>
            <w:r>
              <w:rPr>
                <w:color w:val="000000" w:themeColor="text1"/>
              </w:rPr>
              <w:t>DFO</w:t>
            </w:r>
          </w:p>
        </w:tc>
      </w:tr>
      <w:tr w:rsidR="005E5349" w:rsidRPr="000634C9" w:rsidTr="000F3A53">
        <w:tc>
          <w:tcPr>
            <w:tcW w:w="3272" w:type="dxa"/>
            <w:shd w:val="clear" w:color="auto" w:fill="auto"/>
            <w:vAlign w:val="center"/>
          </w:tcPr>
          <w:p w:rsidR="005E5349" w:rsidRPr="005E20B8" w:rsidRDefault="005E5349" w:rsidP="005E5349">
            <w:pPr>
              <w:pStyle w:val="Header"/>
              <w:tabs>
                <w:tab w:val="clear" w:pos="4320"/>
                <w:tab w:val="clear" w:pos="8640"/>
                <w:tab w:val="left" w:pos="3240"/>
                <w:tab w:val="left" w:pos="3960"/>
                <w:tab w:val="left" w:pos="4680"/>
                <w:tab w:val="left" w:pos="5400"/>
                <w:tab w:val="left" w:pos="6120"/>
                <w:tab w:val="left" w:pos="6840"/>
                <w:tab w:val="left" w:pos="7560"/>
                <w:tab w:val="left" w:pos="8280"/>
              </w:tabs>
              <w:rPr>
                <w:color w:val="000000" w:themeColor="text1"/>
              </w:rPr>
            </w:pPr>
            <w:r>
              <w:rPr>
                <w:color w:val="000000" w:themeColor="text1"/>
              </w:rPr>
              <w:t>Erin Whitley</w:t>
            </w:r>
          </w:p>
        </w:tc>
        <w:tc>
          <w:tcPr>
            <w:tcW w:w="3873" w:type="dxa"/>
            <w:shd w:val="clear" w:color="auto" w:fill="auto"/>
            <w:vAlign w:val="center"/>
          </w:tcPr>
          <w:p w:rsidR="005E5349" w:rsidRDefault="005E5349" w:rsidP="005E5349">
            <w:pPr>
              <w:tabs>
                <w:tab w:val="left" w:pos="3240"/>
                <w:tab w:val="left" w:pos="3960"/>
                <w:tab w:val="left" w:pos="4680"/>
                <w:tab w:val="left" w:pos="5400"/>
                <w:tab w:val="left" w:pos="6120"/>
                <w:tab w:val="left" w:pos="6840"/>
                <w:tab w:val="left" w:pos="7560"/>
                <w:tab w:val="left" w:pos="8280"/>
              </w:tabs>
              <w:rPr>
                <w:color w:val="000000" w:themeColor="text1"/>
              </w:rPr>
            </w:pPr>
            <w:r>
              <w:rPr>
                <w:color w:val="000000" w:themeColor="text1"/>
              </w:rPr>
              <w:t>DOD/DTSA</w:t>
            </w:r>
          </w:p>
        </w:tc>
        <w:tc>
          <w:tcPr>
            <w:tcW w:w="1963" w:type="dxa"/>
          </w:tcPr>
          <w:p w:rsidR="005E5349" w:rsidRPr="000634C9" w:rsidRDefault="005E5349" w:rsidP="005E5349">
            <w:pPr>
              <w:tabs>
                <w:tab w:val="left" w:pos="3240"/>
                <w:tab w:val="left" w:pos="3960"/>
                <w:tab w:val="left" w:pos="4680"/>
                <w:tab w:val="left" w:pos="5400"/>
                <w:tab w:val="left" w:pos="6120"/>
                <w:tab w:val="left" w:pos="6840"/>
                <w:tab w:val="left" w:pos="7560"/>
                <w:tab w:val="left" w:pos="8280"/>
              </w:tabs>
              <w:rPr>
                <w:color w:val="000000" w:themeColor="text1"/>
              </w:rPr>
            </w:pPr>
          </w:p>
        </w:tc>
      </w:tr>
      <w:tr w:rsidR="005E5349" w:rsidRPr="000634C9" w:rsidTr="000F3A53">
        <w:tc>
          <w:tcPr>
            <w:tcW w:w="3272" w:type="dxa"/>
            <w:shd w:val="clear" w:color="auto" w:fill="auto"/>
            <w:vAlign w:val="center"/>
          </w:tcPr>
          <w:p w:rsidR="005E5349" w:rsidRPr="005E20B8" w:rsidRDefault="005E5349" w:rsidP="005E5349">
            <w:pPr>
              <w:pStyle w:val="Header"/>
              <w:tabs>
                <w:tab w:val="clear" w:pos="4320"/>
                <w:tab w:val="clear" w:pos="8640"/>
                <w:tab w:val="left" w:pos="3240"/>
                <w:tab w:val="left" w:pos="3960"/>
                <w:tab w:val="left" w:pos="4680"/>
                <w:tab w:val="left" w:pos="5400"/>
                <w:tab w:val="left" w:pos="6120"/>
                <w:tab w:val="left" w:pos="6840"/>
                <w:tab w:val="left" w:pos="7560"/>
                <w:tab w:val="left" w:pos="8280"/>
              </w:tabs>
              <w:rPr>
                <w:color w:val="000000" w:themeColor="text1"/>
              </w:rPr>
            </w:pPr>
          </w:p>
        </w:tc>
        <w:tc>
          <w:tcPr>
            <w:tcW w:w="3873" w:type="dxa"/>
            <w:shd w:val="clear" w:color="auto" w:fill="auto"/>
            <w:vAlign w:val="center"/>
          </w:tcPr>
          <w:p w:rsidR="005E5349" w:rsidRPr="000634C9" w:rsidRDefault="005E5349" w:rsidP="005E5349">
            <w:pPr>
              <w:tabs>
                <w:tab w:val="left" w:pos="3240"/>
                <w:tab w:val="left" w:pos="3960"/>
                <w:tab w:val="left" w:pos="4680"/>
                <w:tab w:val="left" w:pos="5400"/>
                <w:tab w:val="left" w:pos="6120"/>
                <w:tab w:val="left" w:pos="6840"/>
                <w:tab w:val="left" w:pos="7560"/>
                <w:tab w:val="left" w:pos="8280"/>
              </w:tabs>
              <w:rPr>
                <w:color w:val="000000" w:themeColor="text1"/>
              </w:rPr>
            </w:pPr>
          </w:p>
        </w:tc>
        <w:tc>
          <w:tcPr>
            <w:tcW w:w="1963" w:type="dxa"/>
          </w:tcPr>
          <w:p w:rsidR="005E5349" w:rsidRPr="000634C9" w:rsidRDefault="005E5349" w:rsidP="005E5349">
            <w:pPr>
              <w:tabs>
                <w:tab w:val="left" w:pos="3240"/>
                <w:tab w:val="left" w:pos="3960"/>
                <w:tab w:val="left" w:pos="4680"/>
                <w:tab w:val="left" w:pos="5400"/>
                <w:tab w:val="left" w:pos="6120"/>
                <w:tab w:val="left" w:pos="6840"/>
                <w:tab w:val="left" w:pos="7560"/>
                <w:tab w:val="left" w:pos="8280"/>
              </w:tabs>
              <w:rPr>
                <w:color w:val="000000" w:themeColor="text1"/>
              </w:rPr>
            </w:pPr>
          </w:p>
        </w:tc>
      </w:tr>
      <w:tr w:rsidR="005E5349" w:rsidRPr="000634C9" w:rsidTr="000F3A53">
        <w:tc>
          <w:tcPr>
            <w:tcW w:w="3272" w:type="dxa"/>
            <w:shd w:val="clear" w:color="auto" w:fill="auto"/>
            <w:vAlign w:val="center"/>
          </w:tcPr>
          <w:p w:rsidR="005E5349" w:rsidRPr="001F613B" w:rsidRDefault="005E5349" w:rsidP="005E5349">
            <w:pPr>
              <w:pStyle w:val="Header"/>
              <w:tabs>
                <w:tab w:val="clear" w:pos="4320"/>
                <w:tab w:val="clear" w:pos="8640"/>
                <w:tab w:val="left" w:pos="3240"/>
                <w:tab w:val="left" w:pos="3960"/>
                <w:tab w:val="left" w:pos="4680"/>
                <w:tab w:val="left" w:pos="5400"/>
                <w:tab w:val="left" w:pos="6120"/>
                <w:tab w:val="left" w:pos="6840"/>
                <w:tab w:val="left" w:pos="7560"/>
                <w:tab w:val="left" w:pos="8280"/>
              </w:tabs>
              <w:rPr>
                <w:color w:val="000000" w:themeColor="text1"/>
              </w:rPr>
            </w:pPr>
            <w:r w:rsidRPr="001F613B">
              <w:rPr>
                <w:color w:val="000000" w:themeColor="text1"/>
              </w:rPr>
              <w:t>Paul Ryan (P)</w:t>
            </w:r>
          </w:p>
        </w:tc>
        <w:tc>
          <w:tcPr>
            <w:tcW w:w="3873" w:type="dxa"/>
            <w:shd w:val="clear" w:color="auto" w:fill="auto"/>
            <w:vAlign w:val="center"/>
          </w:tcPr>
          <w:p w:rsidR="005E5349" w:rsidRPr="001F613B" w:rsidRDefault="005E5349" w:rsidP="005E5349">
            <w:pPr>
              <w:tabs>
                <w:tab w:val="left" w:pos="3240"/>
                <w:tab w:val="left" w:pos="3960"/>
                <w:tab w:val="left" w:pos="4680"/>
                <w:tab w:val="left" w:pos="5400"/>
                <w:tab w:val="left" w:pos="6120"/>
                <w:tab w:val="left" w:pos="6840"/>
                <w:tab w:val="left" w:pos="7560"/>
                <w:tab w:val="left" w:pos="8280"/>
              </w:tabs>
              <w:rPr>
                <w:color w:val="000000" w:themeColor="text1"/>
              </w:rPr>
            </w:pPr>
            <w:r w:rsidRPr="001F613B">
              <w:rPr>
                <w:color w:val="000000" w:themeColor="text1"/>
              </w:rPr>
              <w:t>Assn of Global Automakers</w:t>
            </w:r>
          </w:p>
        </w:tc>
        <w:tc>
          <w:tcPr>
            <w:tcW w:w="1963" w:type="dxa"/>
          </w:tcPr>
          <w:p w:rsidR="005E5349" w:rsidRPr="000634C9" w:rsidRDefault="005E5349" w:rsidP="005E5349">
            <w:pPr>
              <w:tabs>
                <w:tab w:val="left" w:pos="3240"/>
                <w:tab w:val="left" w:pos="3960"/>
                <w:tab w:val="left" w:pos="4680"/>
                <w:tab w:val="left" w:pos="5400"/>
                <w:tab w:val="left" w:pos="6120"/>
                <w:tab w:val="left" w:pos="6840"/>
                <w:tab w:val="left" w:pos="7560"/>
                <w:tab w:val="left" w:pos="8280"/>
              </w:tabs>
              <w:rPr>
                <w:color w:val="000000" w:themeColor="text1"/>
              </w:rPr>
            </w:pPr>
          </w:p>
        </w:tc>
      </w:tr>
      <w:tr w:rsidR="005E5349" w:rsidRPr="000634C9" w:rsidTr="000F3A53">
        <w:tc>
          <w:tcPr>
            <w:tcW w:w="3272" w:type="dxa"/>
            <w:shd w:val="clear" w:color="auto" w:fill="auto"/>
            <w:vAlign w:val="center"/>
          </w:tcPr>
          <w:p w:rsidR="005E5349" w:rsidRPr="001F613B" w:rsidRDefault="005E5349" w:rsidP="005E5349">
            <w:pPr>
              <w:pStyle w:val="Header"/>
              <w:tabs>
                <w:tab w:val="clear" w:pos="4320"/>
                <w:tab w:val="clear" w:pos="8640"/>
                <w:tab w:val="left" w:pos="3240"/>
                <w:tab w:val="left" w:pos="3960"/>
                <w:tab w:val="left" w:pos="4680"/>
                <w:tab w:val="left" w:pos="5400"/>
                <w:tab w:val="left" w:pos="6120"/>
                <w:tab w:val="left" w:pos="6840"/>
                <w:tab w:val="left" w:pos="7560"/>
                <w:tab w:val="left" w:pos="8280"/>
              </w:tabs>
              <w:rPr>
                <w:color w:val="000000" w:themeColor="text1"/>
              </w:rPr>
            </w:pPr>
            <w:r w:rsidRPr="001F613B">
              <w:rPr>
                <w:color w:val="000000" w:themeColor="text1"/>
              </w:rPr>
              <w:t>Saul Newsome (P)</w:t>
            </w:r>
          </w:p>
        </w:tc>
        <w:tc>
          <w:tcPr>
            <w:tcW w:w="3873" w:type="dxa"/>
            <w:shd w:val="clear" w:color="auto" w:fill="auto"/>
            <w:vAlign w:val="center"/>
          </w:tcPr>
          <w:p w:rsidR="005E5349" w:rsidRPr="001F613B" w:rsidRDefault="005E5349" w:rsidP="005E5349">
            <w:pPr>
              <w:tabs>
                <w:tab w:val="left" w:pos="3240"/>
                <w:tab w:val="left" w:pos="3960"/>
                <w:tab w:val="left" w:pos="4680"/>
                <w:tab w:val="left" w:pos="5400"/>
                <w:tab w:val="left" w:pos="6120"/>
                <w:tab w:val="left" w:pos="6840"/>
                <w:tab w:val="left" w:pos="7560"/>
                <w:tab w:val="left" w:pos="8280"/>
              </w:tabs>
              <w:rPr>
                <w:color w:val="000000" w:themeColor="text1"/>
              </w:rPr>
            </w:pPr>
            <w:proofErr w:type="spellStart"/>
            <w:r w:rsidRPr="001F613B">
              <w:rPr>
                <w:color w:val="000000" w:themeColor="text1"/>
              </w:rPr>
              <w:t>Breazeale</w:t>
            </w:r>
            <w:proofErr w:type="spellEnd"/>
            <w:r w:rsidRPr="001F613B">
              <w:rPr>
                <w:color w:val="000000" w:themeColor="text1"/>
              </w:rPr>
              <w:t xml:space="preserve">, </w:t>
            </w:r>
            <w:proofErr w:type="spellStart"/>
            <w:r w:rsidRPr="001F613B">
              <w:rPr>
                <w:color w:val="000000" w:themeColor="text1"/>
              </w:rPr>
              <w:t>Sachse</w:t>
            </w:r>
            <w:proofErr w:type="spellEnd"/>
            <w:r w:rsidRPr="001F613B">
              <w:rPr>
                <w:color w:val="000000" w:themeColor="text1"/>
              </w:rPr>
              <w:t>, &amp; Wilson, LLP</w:t>
            </w:r>
          </w:p>
        </w:tc>
        <w:tc>
          <w:tcPr>
            <w:tcW w:w="1963" w:type="dxa"/>
          </w:tcPr>
          <w:p w:rsidR="005E5349" w:rsidRPr="000634C9" w:rsidRDefault="005E5349" w:rsidP="005E5349">
            <w:pPr>
              <w:tabs>
                <w:tab w:val="left" w:pos="3240"/>
                <w:tab w:val="left" w:pos="3960"/>
                <w:tab w:val="left" w:pos="4680"/>
                <w:tab w:val="left" w:pos="5400"/>
                <w:tab w:val="left" w:pos="6120"/>
                <w:tab w:val="left" w:pos="6840"/>
                <w:tab w:val="left" w:pos="7560"/>
                <w:tab w:val="left" w:pos="8280"/>
              </w:tabs>
              <w:rPr>
                <w:color w:val="000000" w:themeColor="text1"/>
              </w:rPr>
            </w:pPr>
          </w:p>
        </w:tc>
      </w:tr>
      <w:tr w:rsidR="005E5349" w:rsidRPr="000634C9" w:rsidTr="000F3A53">
        <w:tc>
          <w:tcPr>
            <w:tcW w:w="3272" w:type="dxa"/>
            <w:shd w:val="clear" w:color="auto" w:fill="auto"/>
            <w:vAlign w:val="center"/>
          </w:tcPr>
          <w:p w:rsidR="005E5349" w:rsidRPr="005E20B8" w:rsidRDefault="005E5349" w:rsidP="005E5349">
            <w:pPr>
              <w:pStyle w:val="Header"/>
              <w:tabs>
                <w:tab w:val="clear" w:pos="4320"/>
                <w:tab w:val="clear" w:pos="8640"/>
                <w:tab w:val="left" w:pos="3240"/>
                <w:tab w:val="left" w:pos="3960"/>
                <w:tab w:val="left" w:pos="4680"/>
                <w:tab w:val="left" w:pos="5400"/>
                <w:tab w:val="left" w:pos="6120"/>
                <w:tab w:val="left" w:pos="6840"/>
                <w:tab w:val="left" w:pos="7560"/>
                <w:tab w:val="left" w:pos="8280"/>
              </w:tabs>
              <w:rPr>
                <w:color w:val="000000" w:themeColor="text1"/>
              </w:rPr>
            </w:pPr>
          </w:p>
        </w:tc>
        <w:tc>
          <w:tcPr>
            <w:tcW w:w="3873" w:type="dxa"/>
            <w:shd w:val="clear" w:color="auto" w:fill="auto"/>
            <w:vAlign w:val="center"/>
          </w:tcPr>
          <w:p w:rsidR="005E5349" w:rsidRDefault="005E5349" w:rsidP="005E5349">
            <w:pPr>
              <w:tabs>
                <w:tab w:val="left" w:pos="3240"/>
                <w:tab w:val="left" w:pos="3960"/>
                <w:tab w:val="left" w:pos="4680"/>
                <w:tab w:val="left" w:pos="5400"/>
                <w:tab w:val="left" w:pos="6120"/>
                <w:tab w:val="left" w:pos="6840"/>
                <w:tab w:val="left" w:pos="7560"/>
                <w:tab w:val="left" w:pos="8280"/>
              </w:tabs>
              <w:rPr>
                <w:color w:val="000000" w:themeColor="text1"/>
              </w:rPr>
            </w:pPr>
          </w:p>
        </w:tc>
        <w:tc>
          <w:tcPr>
            <w:tcW w:w="1963" w:type="dxa"/>
          </w:tcPr>
          <w:p w:rsidR="005E5349" w:rsidRDefault="005E5349" w:rsidP="005E5349">
            <w:pPr>
              <w:tabs>
                <w:tab w:val="left" w:pos="3240"/>
                <w:tab w:val="left" w:pos="3960"/>
                <w:tab w:val="left" w:pos="4680"/>
                <w:tab w:val="left" w:pos="5400"/>
                <w:tab w:val="left" w:pos="6120"/>
                <w:tab w:val="left" w:pos="6840"/>
                <w:tab w:val="left" w:pos="7560"/>
                <w:tab w:val="left" w:pos="8280"/>
              </w:tabs>
              <w:rPr>
                <w:color w:val="000000" w:themeColor="text1"/>
              </w:rPr>
            </w:pPr>
          </w:p>
        </w:tc>
      </w:tr>
      <w:tr w:rsidR="005E5349" w:rsidRPr="000634C9" w:rsidTr="000F3A53">
        <w:tc>
          <w:tcPr>
            <w:tcW w:w="3272" w:type="dxa"/>
            <w:shd w:val="clear" w:color="auto" w:fill="auto"/>
            <w:vAlign w:val="center"/>
          </w:tcPr>
          <w:p w:rsidR="005E5349" w:rsidRPr="00DE316B" w:rsidRDefault="005E5349" w:rsidP="005E5349">
            <w:pPr>
              <w:pStyle w:val="Header"/>
              <w:tabs>
                <w:tab w:val="clear" w:pos="4320"/>
                <w:tab w:val="clear" w:pos="8640"/>
                <w:tab w:val="left" w:pos="3240"/>
                <w:tab w:val="left" w:pos="3960"/>
                <w:tab w:val="left" w:pos="4680"/>
                <w:tab w:val="left" w:pos="5400"/>
                <w:tab w:val="left" w:pos="6120"/>
                <w:tab w:val="left" w:pos="6840"/>
                <w:tab w:val="left" w:pos="7560"/>
                <w:tab w:val="left" w:pos="8280"/>
              </w:tabs>
              <w:rPr>
                <w:color w:val="000000" w:themeColor="text1"/>
              </w:rPr>
            </w:pPr>
          </w:p>
        </w:tc>
        <w:tc>
          <w:tcPr>
            <w:tcW w:w="3873" w:type="dxa"/>
            <w:shd w:val="clear" w:color="auto" w:fill="auto"/>
            <w:vAlign w:val="center"/>
          </w:tcPr>
          <w:p w:rsidR="005E5349" w:rsidRDefault="005E5349" w:rsidP="005E5349">
            <w:pPr>
              <w:tabs>
                <w:tab w:val="left" w:pos="3240"/>
                <w:tab w:val="left" w:pos="3960"/>
                <w:tab w:val="left" w:pos="4680"/>
                <w:tab w:val="left" w:pos="5400"/>
                <w:tab w:val="left" w:pos="6120"/>
                <w:tab w:val="left" w:pos="6840"/>
                <w:tab w:val="left" w:pos="7560"/>
                <w:tab w:val="left" w:pos="8280"/>
              </w:tabs>
              <w:rPr>
                <w:color w:val="000000" w:themeColor="text1"/>
              </w:rPr>
            </w:pPr>
          </w:p>
        </w:tc>
        <w:tc>
          <w:tcPr>
            <w:tcW w:w="1963" w:type="dxa"/>
          </w:tcPr>
          <w:p w:rsidR="005E5349" w:rsidRPr="000634C9" w:rsidRDefault="005E5349" w:rsidP="005E5349">
            <w:pPr>
              <w:tabs>
                <w:tab w:val="left" w:pos="3240"/>
                <w:tab w:val="left" w:pos="3960"/>
                <w:tab w:val="left" w:pos="4680"/>
                <w:tab w:val="left" w:pos="5400"/>
                <w:tab w:val="left" w:pos="6120"/>
                <w:tab w:val="left" w:pos="6840"/>
                <w:tab w:val="left" w:pos="7560"/>
                <w:tab w:val="left" w:pos="8280"/>
              </w:tabs>
              <w:rPr>
                <w:color w:val="000000" w:themeColor="text1"/>
              </w:rPr>
            </w:pPr>
          </w:p>
        </w:tc>
      </w:tr>
      <w:tr w:rsidR="005E5349" w:rsidRPr="000634C9" w:rsidTr="000F3A53">
        <w:tc>
          <w:tcPr>
            <w:tcW w:w="3272" w:type="dxa"/>
            <w:shd w:val="clear" w:color="auto" w:fill="auto"/>
            <w:vAlign w:val="center"/>
          </w:tcPr>
          <w:p w:rsidR="005E5349" w:rsidRPr="006A5BBF" w:rsidRDefault="005E5349" w:rsidP="005E5349">
            <w:pPr>
              <w:pStyle w:val="Header"/>
              <w:tabs>
                <w:tab w:val="clear" w:pos="4320"/>
                <w:tab w:val="clear" w:pos="8640"/>
                <w:tab w:val="left" w:pos="3240"/>
                <w:tab w:val="left" w:pos="3960"/>
                <w:tab w:val="left" w:pos="4680"/>
                <w:tab w:val="left" w:pos="5400"/>
                <w:tab w:val="left" w:pos="6120"/>
                <w:tab w:val="left" w:pos="6840"/>
                <w:tab w:val="left" w:pos="7560"/>
                <w:tab w:val="left" w:pos="8280"/>
              </w:tabs>
              <w:rPr>
                <w:color w:val="000000" w:themeColor="text1"/>
              </w:rPr>
            </w:pPr>
          </w:p>
        </w:tc>
        <w:tc>
          <w:tcPr>
            <w:tcW w:w="3873" w:type="dxa"/>
            <w:shd w:val="clear" w:color="auto" w:fill="auto"/>
            <w:vAlign w:val="center"/>
          </w:tcPr>
          <w:p w:rsidR="005E5349" w:rsidRDefault="005E5349" w:rsidP="005E5349">
            <w:pPr>
              <w:tabs>
                <w:tab w:val="left" w:pos="3240"/>
                <w:tab w:val="left" w:pos="3960"/>
                <w:tab w:val="left" w:pos="4680"/>
                <w:tab w:val="left" w:pos="5400"/>
                <w:tab w:val="left" w:pos="6120"/>
                <w:tab w:val="left" w:pos="6840"/>
                <w:tab w:val="left" w:pos="7560"/>
                <w:tab w:val="left" w:pos="8280"/>
              </w:tabs>
              <w:rPr>
                <w:color w:val="000000" w:themeColor="text1"/>
              </w:rPr>
            </w:pPr>
          </w:p>
        </w:tc>
        <w:tc>
          <w:tcPr>
            <w:tcW w:w="1963" w:type="dxa"/>
          </w:tcPr>
          <w:p w:rsidR="005E5349" w:rsidRPr="000634C9" w:rsidRDefault="005E5349" w:rsidP="005E5349">
            <w:pPr>
              <w:tabs>
                <w:tab w:val="left" w:pos="3240"/>
                <w:tab w:val="left" w:pos="3960"/>
                <w:tab w:val="left" w:pos="4680"/>
                <w:tab w:val="left" w:pos="5400"/>
                <w:tab w:val="left" w:pos="6120"/>
                <w:tab w:val="left" w:pos="6840"/>
                <w:tab w:val="left" w:pos="7560"/>
                <w:tab w:val="left" w:pos="8280"/>
              </w:tabs>
              <w:rPr>
                <w:color w:val="000000" w:themeColor="text1"/>
              </w:rPr>
            </w:pPr>
          </w:p>
        </w:tc>
      </w:tr>
      <w:tr w:rsidR="005E5349" w:rsidRPr="000634C9" w:rsidTr="000F3A53">
        <w:tc>
          <w:tcPr>
            <w:tcW w:w="3272" w:type="dxa"/>
            <w:shd w:val="clear" w:color="auto" w:fill="auto"/>
            <w:vAlign w:val="center"/>
          </w:tcPr>
          <w:p w:rsidR="005E5349" w:rsidRDefault="005E5349" w:rsidP="005E5349">
            <w:pPr>
              <w:pStyle w:val="Header"/>
              <w:tabs>
                <w:tab w:val="clear" w:pos="4320"/>
                <w:tab w:val="clear" w:pos="8640"/>
                <w:tab w:val="left" w:pos="3240"/>
                <w:tab w:val="left" w:pos="3960"/>
                <w:tab w:val="left" w:pos="4680"/>
                <w:tab w:val="left" w:pos="5400"/>
                <w:tab w:val="left" w:pos="6120"/>
                <w:tab w:val="left" w:pos="6840"/>
                <w:tab w:val="left" w:pos="7560"/>
                <w:tab w:val="left" w:pos="8280"/>
              </w:tabs>
              <w:rPr>
                <w:color w:val="000000" w:themeColor="text1"/>
              </w:rPr>
            </w:pPr>
          </w:p>
        </w:tc>
        <w:tc>
          <w:tcPr>
            <w:tcW w:w="3873" w:type="dxa"/>
            <w:shd w:val="clear" w:color="auto" w:fill="auto"/>
            <w:vAlign w:val="center"/>
          </w:tcPr>
          <w:p w:rsidR="005E5349" w:rsidRDefault="005E5349" w:rsidP="005E5349">
            <w:pPr>
              <w:tabs>
                <w:tab w:val="left" w:pos="3240"/>
                <w:tab w:val="left" w:pos="3960"/>
                <w:tab w:val="left" w:pos="4680"/>
                <w:tab w:val="left" w:pos="5400"/>
                <w:tab w:val="left" w:pos="6120"/>
                <w:tab w:val="left" w:pos="6840"/>
                <w:tab w:val="left" w:pos="7560"/>
                <w:tab w:val="left" w:pos="8280"/>
              </w:tabs>
              <w:rPr>
                <w:color w:val="000000" w:themeColor="text1"/>
              </w:rPr>
            </w:pPr>
          </w:p>
        </w:tc>
        <w:tc>
          <w:tcPr>
            <w:tcW w:w="1963" w:type="dxa"/>
          </w:tcPr>
          <w:p w:rsidR="005E5349" w:rsidRPr="000634C9" w:rsidRDefault="005E5349" w:rsidP="005E5349">
            <w:pPr>
              <w:tabs>
                <w:tab w:val="left" w:pos="3240"/>
                <w:tab w:val="left" w:pos="3960"/>
                <w:tab w:val="left" w:pos="4680"/>
                <w:tab w:val="left" w:pos="5400"/>
                <w:tab w:val="left" w:pos="6120"/>
                <w:tab w:val="left" w:pos="6840"/>
                <w:tab w:val="left" w:pos="7560"/>
                <w:tab w:val="left" w:pos="8280"/>
              </w:tabs>
              <w:rPr>
                <w:color w:val="000000" w:themeColor="text1"/>
              </w:rPr>
            </w:pPr>
          </w:p>
        </w:tc>
      </w:tr>
      <w:tr w:rsidR="005E5349" w:rsidRPr="000634C9" w:rsidTr="000F3A53">
        <w:tc>
          <w:tcPr>
            <w:tcW w:w="3272" w:type="dxa"/>
            <w:shd w:val="clear" w:color="auto" w:fill="auto"/>
            <w:vAlign w:val="center"/>
          </w:tcPr>
          <w:p w:rsidR="005E5349" w:rsidRPr="005E20B8" w:rsidRDefault="005E5349" w:rsidP="005E5349">
            <w:pPr>
              <w:pStyle w:val="Header"/>
              <w:tabs>
                <w:tab w:val="clear" w:pos="4320"/>
                <w:tab w:val="clear" w:pos="8640"/>
                <w:tab w:val="left" w:pos="3240"/>
                <w:tab w:val="left" w:pos="3960"/>
                <w:tab w:val="left" w:pos="4680"/>
                <w:tab w:val="left" w:pos="5400"/>
                <w:tab w:val="left" w:pos="6120"/>
                <w:tab w:val="left" w:pos="6840"/>
                <w:tab w:val="left" w:pos="7560"/>
                <w:tab w:val="left" w:pos="8280"/>
              </w:tabs>
              <w:rPr>
                <w:color w:val="000000" w:themeColor="text1"/>
              </w:rPr>
            </w:pPr>
          </w:p>
        </w:tc>
        <w:tc>
          <w:tcPr>
            <w:tcW w:w="3873" w:type="dxa"/>
            <w:shd w:val="clear" w:color="auto" w:fill="auto"/>
            <w:vAlign w:val="center"/>
          </w:tcPr>
          <w:p w:rsidR="005E5349" w:rsidRDefault="005E5349" w:rsidP="005E5349">
            <w:pPr>
              <w:tabs>
                <w:tab w:val="left" w:pos="3240"/>
                <w:tab w:val="left" w:pos="3960"/>
                <w:tab w:val="left" w:pos="4680"/>
                <w:tab w:val="left" w:pos="5400"/>
                <w:tab w:val="left" w:pos="6120"/>
                <w:tab w:val="left" w:pos="6840"/>
                <w:tab w:val="left" w:pos="7560"/>
                <w:tab w:val="left" w:pos="8280"/>
              </w:tabs>
              <w:rPr>
                <w:color w:val="000000" w:themeColor="text1"/>
              </w:rPr>
            </w:pPr>
          </w:p>
        </w:tc>
        <w:tc>
          <w:tcPr>
            <w:tcW w:w="1963" w:type="dxa"/>
          </w:tcPr>
          <w:p w:rsidR="005E5349" w:rsidRPr="000634C9" w:rsidRDefault="005E5349" w:rsidP="005E5349">
            <w:pPr>
              <w:tabs>
                <w:tab w:val="left" w:pos="3240"/>
                <w:tab w:val="left" w:pos="3960"/>
                <w:tab w:val="left" w:pos="4680"/>
                <w:tab w:val="left" w:pos="5400"/>
                <w:tab w:val="left" w:pos="6120"/>
                <w:tab w:val="left" w:pos="6840"/>
                <w:tab w:val="left" w:pos="7560"/>
                <w:tab w:val="left" w:pos="8280"/>
              </w:tabs>
              <w:rPr>
                <w:color w:val="000000" w:themeColor="text1"/>
              </w:rPr>
            </w:pPr>
          </w:p>
        </w:tc>
      </w:tr>
      <w:tr w:rsidR="005E5349" w:rsidRPr="000634C9" w:rsidTr="000F3A53">
        <w:tc>
          <w:tcPr>
            <w:tcW w:w="3272" w:type="dxa"/>
            <w:shd w:val="clear" w:color="auto" w:fill="auto"/>
            <w:vAlign w:val="center"/>
          </w:tcPr>
          <w:p w:rsidR="005E5349" w:rsidRDefault="005E5349" w:rsidP="005E5349">
            <w:pPr>
              <w:pStyle w:val="Header"/>
              <w:tabs>
                <w:tab w:val="clear" w:pos="4320"/>
                <w:tab w:val="clear" w:pos="8640"/>
                <w:tab w:val="left" w:pos="3240"/>
                <w:tab w:val="left" w:pos="3960"/>
                <w:tab w:val="left" w:pos="4680"/>
                <w:tab w:val="left" w:pos="5400"/>
                <w:tab w:val="left" w:pos="6120"/>
                <w:tab w:val="left" w:pos="6840"/>
                <w:tab w:val="left" w:pos="7560"/>
                <w:tab w:val="left" w:pos="8280"/>
              </w:tabs>
              <w:rPr>
                <w:color w:val="000000" w:themeColor="text1"/>
              </w:rPr>
            </w:pPr>
          </w:p>
        </w:tc>
        <w:tc>
          <w:tcPr>
            <w:tcW w:w="3873" w:type="dxa"/>
            <w:shd w:val="clear" w:color="auto" w:fill="auto"/>
            <w:vAlign w:val="center"/>
          </w:tcPr>
          <w:p w:rsidR="005E5349" w:rsidRDefault="005E5349" w:rsidP="005E5349">
            <w:pPr>
              <w:tabs>
                <w:tab w:val="left" w:pos="3240"/>
                <w:tab w:val="left" w:pos="3960"/>
                <w:tab w:val="left" w:pos="4680"/>
                <w:tab w:val="left" w:pos="5400"/>
                <w:tab w:val="left" w:pos="6120"/>
                <w:tab w:val="left" w:pos="6840"/>
                <w:tab w:val="left" w:pos="7560"/>
                <w:tab w:val="left" w:pos="8280"/>
              </w:tabs>
              <w:rPr>
                <w:color w:val="000000" w:themeColor="text1"/>
              </w:rPr>
            </w:pPr>
          </w:p>
        </w:tc>
        <w:tc>
          <w:tcPr>
            <w:tcW w:w="1963" w:type="dxa"/>
          </w:tcPr>
          <w:p w:rsidR="005E5349" w:rsidRPr="000634C9" w:rsidRDefault="005E5349" w:rsidP="005E5349">
            <w:pPr>
              <w:tabs>
                <w:tab w:val="left" w:pos="3240"/>
                <w:tab w:val="left" w:pos="3960"/>
                <w:tab w:val="left" w:pos="4680"/>
                <w:tab w:val="left" w:pos="5400"/>
                <w:tab w:val="left" w:pos="6120"/>
                <w:tab w:val="left" w:pos="6840"/>
                <w:tab w:val="left" w:pos="7560"/>
                <w:tab w:val="left" w:pos="8280"/>
              </w:tabs>
              <w:rPr>
                <w:color w:val="000000" w:themeColor="text1"/>
              </w:rPr>
            </w:pPr>
          </w:p>
        </w:tc>
      </w:tr>
      <w:tr w:rsidR="005E5349" w:rsidRPr="000634C9" w:rsidTr="000F3A53">
        <w:tc>
          <w:tcPr>
            <w:tcW w:w="3272" w:type="dxa"/>
            <w:shd w:val="clear" w:color="auto" w:fill="auto"/>
            <w:vAlign w:val="center"/>
          </w:tcPr>
          <w:p w:rsidR="005E5349" w:rsidRPr="005E20B8" w:rsidRDefault="005E5349" w:rsidP="005E5349">
            <w:pPr>
              <w:pStyle w:val="Header"/>
              <w:tabs>
                <w:tab w:val="clear" w:pos="4320"/>
                <w:tab w:val="clear" w:pos="8640"/>
                <w:tab w:val="left" w:pos="3240"/>
                <w:tab w:val="left" w:pos="3960"/>
                <w:tab w:val="left" w:pos="4680"/>
                <w:tab w:val="left" w:pos="5400"/>
                <w:tab w:val="left" w:pos="6120"/>
                <w:tab w:val="left" w:pos="6840"/>
                <w:tab w:val="left" w:pos="7560"/>
                <w:tab w:val="left" w:pos="8280"/>
              </w:tabs>
              <w:rPr>
                <w:color w:val="000000" w:themeColor="text1"/>
              </w:rPr>
            </w:pPr>
          </w:p>
        </w:tc>
        <w:tc>
          <w:tcPr>
            <w:tcW w:w="3873" w:type="dxa"/>
            <w:shd w:val="clear" w:color="auto" w:fill="auto"/>
            <w:vAlign w:val="center"/>
          </w:tcPr>
          <w:p w:rsidR="005E5349" w:rsidRPr="000634C9" w:rsidRDefault="005E5349" w:rsidP="005E5349">
            <w:pPr>
              <w:tabs>
                <w:tab w:val="left" w:pos="3240"/>
                <w:tab w:val="left" w:pos="3960"/>
                <w:tab w:val="left" w:pos="4680"/>
                <w:tab w:val="left" w:pos="5400"/>
                <w:tab w:val="left" w:pos="6120"/>
                <w:tab w:val="left" w:pos="6840"/>
                <w:tab w:val="left" w:pos="7560"/>
                <w:tab w:val="left" w:pos="8280"/>
              </w:tabs>
              <w:rPr>
                <w:color w:val="000000" w:themeColor="text1"/>
              </w:rPr>
            </w:pPr>
          </w:p>
        </w:tc>
        <w:tc>
          <w:tcPr>
            <w:tcW w:w="1963" w:type="dxa"/>
          </w:tcPr>
          <w:p w:rsidR="005E5349" w:rsidRDefault="005E5349" w:rsidP="005E5349">
            <w:pPr>
              <w:tabs>
                <w:tab w:val="left" w:pos="3240"/>
                <w:tab w:val="left" w:pos="3960"/>
                <w:tab w:val="left" w:pos="4680"/>
                <w:tab w:val="left" w:pos="5400"/>
                <w:tab w:val="left" w:pos="6120"/>
                <w:tab w:val="left" w:pos="6840"/>
                <w:tab w:val="left" w:pos="7560"/>
                <w:tab w:val="left" w:pos="8280"/>
              </w:tabs>
              <w:rPr>
                <w:color w:val="000000" w:themeColor="text1"/>
              </w:rPr>
            </w:pPr>
          </w:p>
        </w:tc>
      </w:tr>
      <w:tr w:rsidR="005E5349" w:rsidRPr="000634C9" w:rsidTr="000F3A53">
        <w:tc>
          <w:tcPr>
            <w:tcW w:w="3272" w:type="dxa"/>
            <w:shd w:val="clear" w:color="auto" w:fill="auto"/>
            <w:vAlign w:val="center"/>
          </w:tcPr>
          <w:p w:rsidR="005E5349" w:rsidRDefault="005E5349" w:rsidP="005E5349">
            <w:pPr>
              <w:pStyle w:val="Header"/>
              <w:tabs>
                <w:tab w:val="clear" w:pos="4320"/>
                <w:tab w:val="clear" w:pos="8640"/>
                <w:tab w:val="left" w:pos="3240"/>
                <w:tab w:val="left" w:pos="3960"/>
                <w:tab w:val="left" w:pos="4680"/>
                <w:tab w:val="left" w:pos="5400"/>
                <w:tab w:val="left" w:pos="6120"/>
                <w:tab w:val="left" w:pos="6840"/>
                <w:tab w:val="left" w:pos="7560"/>
                <w:tab w:val="left" w:pos="8280"/>
              </w:tabs>
              <w:rPr>
                <w:color w:val="000000" w:themeColor="text1"/>
              </w:rPr>
            </w:pPr>
          </w:p>
        </w:tc>
        <w:tc>
          <w:tcPr>
            <w:tcW w:w="3873" w:type="dxa"/>
            <w:shd w:val="clear" w:color="auto" w:fill="auto"/>
            <w:vAlign w:val="center"/>
          </w:tcPr>
          <w:p w:rsidR="005E5349" w:rsidRDefault="005E5349" w:rsidP="005E5349">
            <w:pPr>
              <w:tabs>
                <w:tab w:val="left" w:pos="3240"/>
                <w:tab w:val="left" w:pos="3960"/>
                <w:tab w:val="left" w:pos="4680"/>
                <w:tab w:val="left" w:pos="5400"/>
                <w:tab w:val="left" w:pos="6120"/>
                <w:tab w:val="left" w:pos="6840"/>
                <w:tab w:val="left" w:pos="7560"/>
                <w:tab w:val="left" w:pos="8280"/>
              </w:tabs>
              <w:rPr>
                <w:color w:val="000000" w:themeColor="text1"/>
              </w:rPr>
            </w:pPr>
          </w:p>
        </w:tc>
        <w:tc>
          <w:tcPr>
            <w:tcW w:w="1963" w:type="dxa"/>
          </w:tcPr>
          <w:p w:rsidR="005E5349" w:rsidRPr="000634C9" w:rsidRDefault="005E5349" w:rsidP="005E5349">
            <w:pPr>
              <w:tabs>
                <w:tab w:val="left" w:pos="3240"/>
                <w:tab w:val="left" w:pos="3960"/>
                <w:tab w:val="left" w:pos="4680"/>
                <w:tab w:val="left" w:pos="5400"/>
                <w:tab w:val="left" w:pos="6120"/>
                <w:tab w:val="left" w:pos="6840"/>
                <w:tab w:val="left" w:pos="7560"/>
                <w:tab w:val="left" w:pos="8280"/>
              </w:tabs>
              <w:rPr>
                <w:color w:val="000000" w:themeColor="text1"/>
              </w:rPr>
            </w:pPr>
          </w:p>
        </w:tc>
      </w:tr>
    </w:tbl>
    <w:p w:rsidR="00C10ADE" w:rsidRPr="000634C9" w:rsidRDefault="00C10ADE">
      <w:pPr>
        <w:pStyle w:val="Header"/>
        <w:tabs>
          <w:tab w:val="clear" w:pos="4320"/>
          <w:tab w:val="clear" w:pos="8640"/>
        </w:tabs>
        <w:rPr>
          <w:color w:val="000000" w:themeColor="text1"/>
        </w:rPr>
      </w:pPr>
    </w:p>
    <w:sectPr w:rsidR="00C10ADE" w:rsidRPr="000634C9" w:rsidSect="00786F31">
      <w:pgSz w:w="12240" w:h="15840"/>
      <w:pgMar w:top="1296" w:right="1728" w:bottom="1296" w:left="1728"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13746" w:rsidRDefault="00113746">
      <w:r>
        <w:separator/>
      </w:r>
    </w:p>
  </w:endnote>
  <w:endnote w:type="continuationSeparator" w:id="0">
    <w:p w:rsidR="00113746" w:rsidRDefault="0011374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13746" w:rsidRDefault="00113746">
      <w:r>
        <w:separator/>
      </w:r>
    </w:p>
  </w:footnote>
  <w:footnote w:type="continuationSeparator" w:id="0">
    <w:p w:rsidR="00113746" w:rsidRDefault="0011374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7"/>
    <w:multiLevelType w:val="multilevel"/>
    <w:tmpl w:val="00000000"/>
    <w:lvl w:ilvl="0">
      <w:start w:val="1"/>
      <w:numFmt w:val="decimal"/>
      <w:pStyle w:val="level1"/>
      <w:lvlText w:val="%1."/>
      <w:lvlJc w:val="left"/>
      <w:pPr>
        <w:tabs>
          <w:tab w:val="num" w:pos="360"/>
        </w:tabs>
        <w:ind w:left="360" w:hanging="360"/>
      </w:p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1" w15:restartNumberingAfterBreak="0">
    <w:nsid w:val="0094592E"/>
    <w:multiLevelType w:val="hybridMultilevel"/>
    <w:tmpl w:val="068ECE42"/>
    <w:lvl w:ilvl="0" w:tplc="3B14FC4E">
      <w:start w:val="1"/>
      <w:numFmt w:val="bullet"/>
      <w:lvlText w:val="•"/>
      <w:lvlJc w:val="left"/>
      <w:pPr>
        <w:tabs>
          <w:tab w:val="num" w:pos="720"/>
        </w:tabs>
        <w:ind w:left="720" w:hanging="360"/>
      </w:pPr>
      <w:rPr>
        <w:rFonts w:ascii="Arial" w:hAnsi="Arial" w:hint="default"/>
      </w:rPr>
    </w:lvl>
    <w:lvl w:ilvl="1" w:tplc="E8EAF07C" w:tentative="1">
      <w:start w:val="1"/>
      <w:numFmt w:val="bullet"/>
      <w:lvlText w:val="•"/>
      <w:lvlJc w:val="left"/>
      <w:pPr>
        <w:tabs>
          <w:tab w:val="num" w:pos="1440"/>
        </w:tabs>
        <w:ind w:left="1440" w:hanging="360"/>
      </w:pPr>
      <w:rPr>
        <w:rFonts w:ascii="Arial" w:hAnsi="Arial" w:hint="default"/>
      </w:rPr>
    </w:lvl>
    <w:lvl w:ilvl="2" w:tplc="444EE062" w:tentative="1">
      <w:start w:val="1"/>
      <w:numFmt w:val="bullet"/>
      <w:lvlText w:val="•"/>
      <w:lvlJc w:val="left"/>
      <w:pPr>
        <w:tabs>
          <w:tab w:val="num" w:pos="2160"/>
        </w:tabs>
        <w:ind w:left="2160" w:hanging="360"/>
      </w:pPr>
      <w:rPr>
        <w:rFonts w:ascii="Arial" w:hAnsi="Arial" w:hint="default"/>
      </w:rPr>
    </w:lvl>
    <w:lvl w:ilvl="3" w:tplc="97C00B1A" w:tentative="1">
      <w:start w:val="1"/>
      <w:numFmt w:val="bullet"/>
      <w:lvlText w:val="•"/>
      <w:lvlJc w:val="left"/>
      <w:pPr>
        <w:tabs>
          <w:tab w:val="num" w:pos="2880"/>
        </w:tabs>
        <w:ind w:left="2880" w:hanging="360"/>
      </w:pPr>
      <w:rPr>
        <w:rFonts w:ascii="Arial" w:hAnsi="Arial" w:hint="default"/>
      </w:rPr>
    </w:lvl>
    <w:lvl w:ilvl="4" w:tplc="39F85E04" w:tentative="1">
      <w:start w:val="1"/>
      <w:numFmt w:val="bullet"/>
      <w:lvlText w:val="•"/>
      <w:lvlJc w:val="left"/>
      <w:pPr>
        <w:tabs>
          <w:tab w:val="num" w:pos="3600"/>
        </w:tabs>
        <w:ind w:left="3600" w:hanging="360"/>
      </w:pPr>
      <w:rPr>
        <w:rFonts w:ascii="Arial" w:hAnsi="Arial" w:hint="default"/>
      </w:rPr>
    </w:lvl>
    <w:lvl w:ilvl="5" w:tplc="4D82EDFA" w:tentative="1">
      <w:start w:val="1"/>
      <w:numFmt w:val="bullet"/>
      <w:lvlText w:val="•"/>
      <w:lvlJc w:val="left"/>
      <w:pPr>
        <w:tabs>
          <w:tab w:val="num" w:pos="4320"/>
        </w:tabs>
        <w:ind w:left="4320" w:hanging="360"/>
      </w:pPr>
      <w:rPr>
        <w:rFonts w:ascii="Arial" w:hAnsi="Arial" w:hint="default"/>
      </w:rPr>
    </w:lvl>
    <w:lvl w:ilvl="6" w:tplc="49281AD8" w:tentative="1">
      <w:start w:val="1"/>
      <w:numFmt w:val="bullet"/>
      <w:lvlText w:val="•"/>
      <w:lvlJc w:val="left"/>
      <w:pPr>
        <w:tabs>
          <w:tab w:val="num" w:pos="5040"/>
        </w:tabs>
        <w:ind w:left="5040" w:hanging="360"/>
      </w:pPr>
      <w:rPr>
        <w:rFonts w:ascii="Arial" w:hAnsi="Arial" w:hint="default"/>
      </w:rPr>
    </w:lvl>
    <w:lvl w:ilvl="7" w:tplc="428A0112" w:tentative="1">
      <w:start w:val="1"/>
      <w:numFmt w:val="bullet"/>
      <w:lvlText w:val="•"/>
      <w:lvlJc w:val="left"/>
      <w:pPr>
        <w:tabs>
          <w:tab w:val="num" w:pos="5760"/>
        </w:tabs>
        <w:ind w:left="5760" w:hanging="360"/>
      </w:pPr>
      <w:rPr>
        <w:rFonts w:ascii="Arial" w:hAnsi="Arial" w:hint="default"/>
      </w:rPr>
    </w:lvl>
    <w:lvl w:ilvl="8" w:tplc="693EF9EA"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03616136"/>
    <w:multiLevelType w:val="hybridMultilevel"/>
    <w:tmpl w:val="2338A862"/>
    <w:lvl w:ilvl="0" w:tplc="04090001">
      <w:start w:val="1"/>
      <w:numFmt w:val="bullet"/>
      <w:lvlText w:val=""/>
      <w:lvlJc w:val="left"/>
      <w:pPr>
        <w:ind w:left="720" w:hanging="360"/>
      </w:pPr>
      <w:rPr>
        <w:rFonts w:ascii="Symbol" w:hAnsi="Symbol"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9DF70EF"/>
    <w:multiLevelType w:val="hybridMultilevel"/>
    <w:tmpl w:val="88F47C56"/>
    <w:lvl w:ilvl="0" w:tplc="8500F09E">
      <w:start w:val="1"/>
      <w:numFmt w:val="bullet"/>
      <w:lvlText w:val="•"/>
      <w:lvlJc w:val="left"/>
      <w:pPr>
        <w:tabs>
          <w:tab w:val="num" w:pos="720"/>
        </w:tabs>
        <w:ind w:left="720" w:hanging="360"/>
      </w:pPr>
      <w:rPr>
        <w:rFonts w:ascii="Arial" w:hAnsi="Arial" w:hint="default"/>
      </w:rPr>
    </w:lvl>
    <w:lvl w:ilvl="1" w:tplc="75804E5A" w:tentative="1">
      <w:start w:val="1"/>
      <w:numFmt w:val="bullet"/>
      <w:lvlText w:val="•"/>
      <w:lvlJc w:val="left"/>
      <w:pPr>
        <w:tabs>
          <w:tab w:val="num" w:pos="1440"/>
        </w:tabs>
        <w:ind w:left="1440" w:hanging="360"/>
      </w:pPr>
      <w:rPr>
        <w:rFonts w:ascii="Arial" w:hAnsi="Arial" w:hint="default"/>
      </w:rPr>
    </w:lvl>
    <w:lvl w:ilvl="2" w:tplc="68645F7A" w:tentative="1">
      <w:start w:val="1"/>
      <w:numFmt w:val="bullet"/>
      <w:lvlText w:val="•"/>
      <w:lvlJc w:val="left"/>
      <w:pPr>
        <w:tabs>
          <w:tab w:val="num" w:pos="2160"/>
        </w:tabs>
        <w:ind w:left="2160" w:hanging="360"/>
      </w:pPr>
      <w:rPr>
        <w:rFonts w:ascii="Arial" w:hAnsi="Arial" w:hint="default"/>
      </w:rPr>
    </w:lvl>
    <w:lvl w:ilvl="3" w:tplc="360CF91A" w:tentative="1">
      <w:start w:val="1"/>
      <w:numFmt w:val="bullet"/>
      <w:lvlText w:val="•"/>
      <w:lvlJc w:val="left"/>
      <w:pPr>
        <w:tabs>
          <w:tab w:val="num" w:pos="2880"/>
        </w:tabs>
        <w:ind w:left="2880" w:hanging="360"/>
      </w:pPr>
      <w:rPr>
        <w:rFonts w:ascii="Arial" w:hAnsi="Arial" w:hint="default"/>
      </w:rPr>
    </w:lvl>
    <w:lvl w:ilvl="4" w:tplc="12247616" w:tentative="1">
      <w:start w:val="1"/>
      <w:numFmt w:val="bullet"/>
      <w:lvlText w:val="•"/>
      <w:lvlJc w:val="left"/>
      <w:pPr>
        <w:tabs>
          <w:tab w:val="num" w:pos="3600"/>
        </w:tabs>
        <w:ind w:left="3600" w:hanging="360"/>
      </w:pPr>
      <w:rPr>
        <w:rFonts w:ascii="Arial" w:hAnsi="Arial" w:hint="default"/>
      </w:rPr>
    </w:lvl>
    <w:lvl w:ilvl="5" w:tplc="B518F306" w:tentative="1">
      <w:start w:val="1"/>
      <w:numFmt w:val="bullet"/>
      <w:lvlText w:val="•"/>
      <w:lvlJc w:val="left"/>
      <w:pPr>
        <w:tabs>
          <w:tab w:val="num" w:pos="4320"/>
        </w:tabs>
        <w:ind w:left="4320" w:hanging="360"/>
      </w:pPr>
      <w:rPr>
        <w:rFonts w:ascii="Arial" w:hAnsi="Arial" w:hint="default"/>
      </w:rPr>
    </w:lvl>
    <w:lvl w:ilvl="6" w:tplc="BD948AE8" w:tentative="1">
      <w:start w:val="1"/>
      <w:numFmt w:val="bullet"/>
      <w:lvlText w:val="•"/>
      <w:lvlJc w:val="left"/>
      <w:pPr>
        <w:tabs>
          <w:tab w:val="num" w:pos="5040"/>
        </w:tabs>
        <w:ind w:left="5040" w:hanging="360"/>
      </w:pPr>
      <w:rPr>
        <w:rFonts w:ascii="Arial" w:hAnsi="Arial" w:hint="default"/>
      </w:rPr>
    </w:lvl>
    <w:lvl w:ilvl="7" w:tplc="70AA9832" w:tentative="1">
      <w:start w:val="1"/>
      <w:numFmt w:val="bullet"/>
      <w:lvlText w:val="•"/>
      <w:lvlJc w:val="left"/>
      <w:pPr>
        <w:tabs>
          <w:tab w:val="num" w:pos="5760"/>
        </w:tabs>
        <w:ind w:left="5760" w:hanging="360"/>
      </w:pPr>
      <w:rPr>
        <w:rFonts w:ascii="Arial" w:hAnsi="Arial" w:hint="default"/>
      </w:rPr>
    </w:lvl>
    <w:lvl w:ilvl="8" w:tplc="5A32C536"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0BB5434A"/>
    <w:multiLevelType w:val="hybridMultilevel"/>
    <w:tmpl w:val="45B20F0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C111E17"/>
    <w:multiLevelType w:val="hybridMultilevel"/>
    <w:tmpl w:val="1E588A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E1E59FB"/>
    <w:multiLevelType w:val="hybridMultilevel"/>
    <w:tmpl w:val="7158CF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EC55DF6"/>
    <w:multiLevelType w:val="hybridMultilevel"/>
    <w:tmpl w:val="C3C023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1910848"/>
    <w:multiLevelType w:val="hybridMultilevel"/>
    <w:tmpl w:val="CBD89130"/>
    <w:lvl w:ilvl="0" w:tplc="04090015">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15C018B1"/>
    <w:multiLevelType w:val="hybridMultilevel"/>
    <w:tmpl w:val="F2C072F6"/>
    <w:lvl w:ilvl="0" w:tplc="04090001">
      <w:start w:val="1"/>
      <w:numFmt w:val="bullet"/>
      <w:lvlText w:val=""/>
      <w:lvlJc w:val="left"/>
      <w:pPr>
        <w:ind w:left="1080" w:hanging="360"/>
      </w:pPr>
      <w:rPr>
        <w:rFonts w:ascii="Symbol" w:hAnsi="Symbol"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19836C7C"/>
    <w:multiLevelType w:val="hybridMultilevel"/>
    <w:tmpl w:val="3D6EFB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BDC7549"/>
    <w:multiLevelType w:val="hybridMultilevel"/>
    <w:tmpl w:val="60A63E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E780845"/>
    <w:multiLevelType w:val="hybridMultilevel"/>
    <w:tmpl w:val="FF24A6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F314DC4"/>
    <w:multiLevelType w:val="hybridMultilevel"/>
    <w:tmpl w:val="1B54D5A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1A03953"/>
    <w:multiLevelType w:val="hybridMultilevel"/>
    <w:tmpl w:val="CBD89130"/>
    <w:lvl w:ilvl="0" w:tplc="04090015">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32FC2094"/>
    <w:multiLevelType w:val="hybridMultilevel"/>
    <w:tmpl w:val="E8AA71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1DA7B92"/>
    <w:multiLevelType w:val="hybridMultilevel"/>
    <w:tmpl w:val="D3609E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AF31725"/>
    <w:multiLevelType w:val="hybridMultilevel"/>
    <w:tmpl w:val="4FC216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D4465B1"/>
    <w:multiLevelType w:val="hybridMultilevel"/>
    <w:tmpl w:val="05D072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E8C2034"/>
    <w:multiLevelType w:val="hybridMultilevel"/>
    <w:tmpl w:val="395E5C90"/>
    <w:lvl w:ilvl="0" w:tplc="7E724F98">
      <w:start w:val="1"/>
      <w:numFmt w:val="bullet"/>
      <w:lvlText w:val="–"/>
      <w:lvlJc w:val="left"/>
      <w:pPr>
        <w:tabs>
          <w:tab w:val="num" w:pos="720"/>
        </w:tabs>
        <w:ind w:left="720" w:hanging="360"/>
      </w:pPr>
      <w:rPr>
        <w:rFonts w:ascii="Arial" w:hAnsi="Arial" w:hint="default"/>
      </w:rPr>
    </w:lvl>
    <w:lvl w:ilvl="1" w:tplc="D01E9C5A">
      <w:start w:val="1"/>
      <w:numFmt w:val="bullet"/>
      <w:lvlText w:val="–"/>
      <w:lvlJc w:val="left"/>
      <w:pPr>
        <w:tabs>
          <w:tab w:val="num" w:pos="1440"/>
        </w:tabs>
        <w:ind w:left="1440" w:hanging="360"/>
      </w:pPr>
      <w:rPr>
        <w:rFonts w:ascii="Arial" w:hAnsi="Arial" w:hint="default"/>
      </w:rPr>
    </w:lvl>
    <w:lvl w:ilvl="2" w:tplc="CFB4D334" w:tentative="1">
      <w:start w:val="1"/>
      <w:numFmt w:val="bullet"/>
      <w:lvlText w:val="–"/>
      <w:lvlJc w:val="left"/>
      <w:pPr>
        <w:tabs>
          <w:tab w:val="num" w:pos="2160"/>
        </w:tabs>
        <w:ind w:left="2160" w:hanging="360"/>
      </w:pPr>
      <w:rPr>
        <w:rFonts w:ascii="Arial" w:hAnsi="Arial" w:hint="default"/>
      </w:rPr>
    </w:lvl>
    <w:lvl w:ilvl="3" w:tplc="10F03C02" w:tentative="1">
      <w:start w:val="1"/>
      <w:numFmt w:val="bullet"/>
      <w:lvlText w:val="–"/>
      <w:lvlJc w:val="left"/>
      <w:pPr>
        <w:tabs>
          <w:tab w:val="num" w:pos="2880"/>
        </w:tabs>
        <w:ind w:left="2880" w:hanging="360"/>
      </w:pPr>
      <w:rPr>
        <w:rFonts w:ascii="Arial" w:hAnsi="Arial" w:hint="default"/>
      </w:rPr>
    </w:lvl>
    <w:lvl w:ilvl="4" w:tplc="9DFC3F64" w:tentative="1">
      <w:start w:val="1"/>
      <w:numFmt w:val="bullet"/>
      <w:lvlText w:val="–"/>
      <w:lvlJc w:val="left"/>
      <w:pPr>
        <w:tabs>
          <w:tab w:val="num" w:pos="3600"/>
        </w:tabs>
        <w:ind w:left="3600" w:hanging="360"/>
      </w:pPr>
      <w:rPr>
        <w:rFonts w:ascii="Arial" w:hAnsi="Arial" w:hint="default"/>
      </w:rPr>
    </w:lvl>
    <w:lvl w:ilvl="5" w:tplc="2F46E696" w:tentative="1">
      <w:start w:val="1"/>
      <w:numFmt w:val="bullet"/>
      <w:lvlText w:val="–"/>
      <w:lvlJc w:val="left"/>
      <w:pPr>
        <w:tabs>
          <w:tab w:val="num" w:pos="4320"/>
        </w:tabs>
        <w:ind w:left="4320" w:hanging="360"/>
      </w:pPr>
      <w:rPr>
        <w:rFonts w:ascii="Arial" w:hAnsi="Arial" w:hint="default"/>
      </w:rPr>
    </w:lvl>
    <w:lvl w:ilvl="6" w:tplc="857EB64A" w:tentative="1">
      <w:start w:val="1"/>
      <w:numFmt w:val="bullet"/>
      <w:lvlText w:val="–"/>
      <w:lvlJc w:val="left"/>
      <w:pPr>
        <w:tabs>
          <w:tab w:val="num" w:pos="5040"/>
        </w:tabs>
        <w:ind w:left="5040" w:hanging="360"/>
      </w:pPr>
      <w:rPr>
        <w:rFonts w:ascii="Arial" w:hAnsi="Arial" w:hint="default"/>
      </w:rPr>
    </w:lvl>
    <w:lvl w:ilvl="7" w:tplc="AB5673FE" w:tentative="1">
      <w:start w:val="1"/>
      <w:numFmt w:val="bullet"/>
      <w:lvlText w:val="–"/>
      <w:lvlJc w:val="left"/>
      <w:pPr>
        <w:tabs>
          <w:tab w:val="num" w:pos="5760"/>
        </w:tabs>
        <w:ind w:left="5760" w:hanging="360"/>
      </w:pPr>
      <w:rPr>
        <w:rFonts w:ascii="Arial" w:hAnsi="Arial" w:hint="default"/>
      </w:rPr>
    </w:lvl>
    <w:lvl w:ilvl="8" w:tplc="76AC0278" w:tentative="1">
      <w:start w:val="1"/>
      <w:numFmt w:val="bullet"/>
      <w:lvlText w:val="–"/>
      <w:lvlJc w:val="left"/>
      <w:pPr>
        <w:tabs>
          <w:tab w:val="num" w:pos="6480"/>
        </w:tabs>
        <w:ind w:left="6480" w:hanging="360"/>
      </w:pPr>
      <w:rPr>
        <w:rFonts w:ascii="Arial" w:hAnsi="Arial" w:hint="default"/>
      </w:rPr>
    </w:lvl>
  </w:abstractNum>
  <w:abstractNum w:abstractNumId="20" w15:restartNumberingAfterBreak="0">
    <w:nsid w:val="4FC04BF9"/>
    <w:multiLevelType w:val="hybridMultilevel"/>
    <w:tmpl w:val="A588D4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F5B7F93"/>
    <w:multiLevelType w:val="hybridMultilevel"/>
    <w:tmpl w:val="1EA884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C8F77E0"/>
    <w:multiLevelType w:val="hybridMultilevel"/>
    <w:tmpl w:val="5AD05E90"/>
    <w:lvl w:ilvl="0" w:tplc="27D0C628">
      <w:start w:val="1"/>
      <w:numFmt w:val="bullet"/>
      <w:lvlText w:val="•"/>
      <w:lvlJc w:val="left"/>
      <w:pPr>
        <w:tabs>
          <w:tab w:val="num" w:pos="720"/>
        </w:tabs>
        <w:ind w:left="720" w:hanging="360"/>
      </w:pPr>
      <w:rPr>
        <w:rFonts w:ascii="Arial" w:hAnsi="Arial" w:hint="default"/>
      </w:rPr>
    </w:lvl>
    <w:lvl w:ilvl="1" w:tplc="8EEEB602" w:tentative="1">
      <w:start w:val="1"/>
      <w:numFmt w:val="bullet"/>
      <w:lvlText w:val="•"/>
      <w:lvlJc w:val="left"/>
      <w:pPr>
        <w:tabs>
          <w:tab w:val="num" w:pos="1440"/>
        </w:tabs>
        <w:ind w:left="1440" w:hanging="360"/>
      </w:pPr>
      <w:rPr>
        <w:rFonts w:ascii="Arial" w:hAnsi="Arial" w:hint="default"/>
      </w:rPr>
    </w:lvl>
    <w:lvl w:ilvl="2" w:tplc="0598F798" w:tentative="1">
      <w:start w:val="1"/>
      <w:numFmt w:val="bullet"/>
      <w:lvlText w:val="•"/>
      <w:lvlJc w:val="left"/>
      <w:pPr>
        <w:tabs>
          <w:tab w:val="num" w:pos="2160"/>
        </w:tabs>
        <w:ind w:left="2160" w:hanging="360"/>
      </w:pPr>
      <w:rPr>
        <w:rFonts w:ascii="Arial" w:hAnsi="Arial" w:hint="default"/>
      </w:rPr>
    </w:lvl>
    <w:lvl w:ilvl="3" w:tplc="2564C7F0" w:tentative="1">
      <w:start w:val="1"/>
      <w:numFmt w:val="bullet"/>
      <w:lvlText w:val="•"/>
      <w:lvlJc w:val="left"/>
      <w:pPr>
        <w:tabs>
          <w:tab w:val="num" w:pos="2880"/>
        </w:tabs>
        <w:ind w:left="2880" w:hanging="360"/>
      </w:pPr>
      <w:rPr>
        <w:rFonts w:ascii="Arial" w:hAnsi="Arial" w:hint="default"/>
      </w:rPr>
    </w:lvl>
    <w:lvl w:ilvl="4" w:tplc="F5CC264A" w:tentative="1">
      <w:start w:val="1"/>
      <w:numFmt w:val="bullet"/>
      <w:lvlText w:val="•"/>
      <w:lvlJc w:val="left"/>
      <w:pPr>
        <w:tabs>
          <w:tab w:val="num" w:pos="3600"/>
        </w:tabs>
        <w:ind w:left="3600" w:hanging="360"/>
      </w:pPr>
      <w:rPr>
        <w:rFonts w:ascii="Arial" w:hAnsi="Arial" w:hint="default"/>
      </w:rPr>
    </w:lvl>
    <w:lvl w:ilvl="5" w:tplc="69F0A50C" w:tentative="1">
      <w:start w:val="1"/>
      <w:numFmt w:val="bullet"/>
      <w:lvlText w:val="•"/>
      <w:lvlJc w:val="left"/>
      <w:pPr>
        <w:tabs>
          <w:tab w:val="num" w:pos="4320"/>
        </w:tabs>
        <w:ind w:left="4320" w:hanging="360"/>
      </w:pPr>
      <w:rPr>
        <w:rFonts w:ascii="Arial" w:hAnsi="Arial" w:hint="default"/>
      </w:rPr>
    </w:lvl>
    <w:lvl w:ilvl="6" w:tplc="474488D0" w:tentative="1">
      <w:start w:val="1"/>
      <w:numFmt w:val="bullet"/>
      <w:lvlText w:val="•"/>
      <w:lvlJc w:val="left"/>
      <w:pPr>
        <w:tabs>
          <w:tab w:val="num" w:pos="5040"/>
        </w:tabs>
        <w:ind w:left="5040" w:hanging="360"/>
      </w:pPr>
      <w:rPr>
        <w:rFonts w:ascii="Arial" w:hAnsi="Arial" w:hint="default"/>
      </w:rPr>
    </w:lvl>
    <w:lvl w:ilvl="7" w:tplc="0F00BDAC" w:tentative="1">
      <w:start w:val="1"/>
      <w:numFmt w:val="bullet"/>
      <w:lvlText w:val="•"/>
      <w:lvlJc w:val="left"/>
      <w:pPr>
        <w:tabs>
          <w:tab w:val="num" w:pos="5760"/>
        </w:tabs>
        <w:ind w:left="5760" w:hanging="360"/>
      </w:pPr>
      <w:rPr>
        <w:rFonts w:ascii="Arial" w:hAnsi="Arial" w:hint="default"/>
      </w:rPr>
    </w:lvl>
    <w:lvl w:ilvl="8" w:tplc="275C52A2" w:tentative="1">
      <w:start w:val="1"/>
      <w:numFmt w:val="bullet"/>
      <w:lvlText w:val="•"/>
      <w:lvlJc w:val="left"/>
      <w:pPr>
        <w:tabs>
          <w:tab w:val="num" w:pos="6480"/>
        </w:tabs>
        <w:ind w:left="6480" w:hanging="360"/>
      </w:pPr>
      <w:rPr>
        <w:rFonts w:ascii="Arial" w:hAnsi="Arial" w:hint="default"/>
      </w:rPr>
    </w:lvl>
  </w:abstractNum>
  <w:abstractNum w:abstractNumId="23" w15:restartNumberingAfterBreak="0">
    <w:nsid w:val="6DD85118"/>
    <w:multiLevelType w:val="hybridMultilevel"/>
    <w:tmpl w:val="9EF80C98"/>
    <w:lvl w:ilvl="0" w:tplc="F55C8034">
      <w:start w:val="1"/>
      <w:numFmt w:val="upperLetter"/>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0DB4220"/>
    <w:multiLevelType w:val="hybridMultilevel"/>
    <w:tmpl w:val="FCB69D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72690204"/>
    <w:multiLevelType w:val="hybridMultilevel"/>
    <w:tmpl w:val="22A8D0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72AA28FA"/>
    <w:multiLevelType w:val="hybridMultilevel"/>
    <w:tmpl w:val="BF0837F6"/>
    <w:lvl w:ilvl="0" w:tplc="76447EEC">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7" w15:restartNumberingAfterBreak="0">
    <w:nsid w:val="77930B2B"/>
    <w:multiLevelType w:val="hybridMultilevel"/>
    <w:tmpl w:val="6354F9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78FE74DE"/>
    <w:multiLevelType w:val="hybridMultilevel"/>
    <w:tmpl w:val="5BCC0A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7A3F235B"/>
    <w:multiLevelType w:val="hybridMultilevel"/>
    <w:tmpl w:val="3F24CDF4"/>
    <w:lvl w:ilvl="0" w:tplc="C5EC9E22">
      <w:start w:val="1"/>
      <w:numFmt w:val="bullet"/>
      <w:lvlText w:val="•"/>
      <w:lvlJc w:val="left"/>
      <w:pPr>
        <w:tabs>
          <w:tab w:val="num" w:pos="720"/>
        </w:tabs>
        <w:ind w:left="720" w:hanging="360"/>
      </w:pPr>
      <w:rPr>
        <w:rFonts w:ascii="Arial" w:hAnsi="Arial" w:hint="default"/>
      </w:rPr>
    </w:lvl>
    <w:lvl w:ilvl="1" w:tplc="0DCCB4F8" w:tentative="1">
      <w:start w:val="1"/>
      <w:numFmt w:val="bullet"/>
      <w:lvlText w:val="•"/>
      <w:lvlJc w:val="left"/>
      <w:pPr>
        <w:tabs>
          <w:tab w:val="num" w:pos="1440"/>
        </w:tabs>
        <w:ind w:left="1440" w:hanging="360"/>
      </w:pPr>
      <w:rPr>
        <w:rFonts w:ascii="Arial" w:hAnsi="Arial" w:hint="default"/>
      </w:rPr>
    </w:lvl>
    <w:lvl w:ilvl="2" w:tplc="0E4E3DC6" w:tentative="1">
      <w:start w:val="1"/>
      <w:numFmt w:val="bullet"/>
      <w:lvlText w:val="•"/>
      <w:lvlJc w:val="left"/>
      <w:pPr>
        <w:tabs>
          <w:tab w:val="num" w:pos="2160"/>
        </w:tabs>
        <w:ind w:left="2160" w:hanging="360"/>
      </w:pPr>
      <w:rPr>
        <w:rFonts w:ascii="Arial" w:hAnsi="Arial" w:hint="default"/>
      </w:rPr>
    </w:lvl>
    <w:lvl w:ilvl="3" w:tplc="5F8847A0" w:tentative="1">
      <w:start w:val="1"/>
      <w:numFmt w:val="bullet"/>
      <w:lvlText w:val="•"/>
      <w:lvlJc w:val="left"/>
      <w:pPr>
        <w:tabs>
          <w:tab w:val="num" w:pos="2880"/>
        </w:tabs>
        <w:ind w:left="2880" w:hanging="360"/>
      </w:pPr>
      <w:rPr>
        <w:rFonts w:ascii="Arial" w:hAnsi="Arial" w:hint="default"/>
      </w:rPr>
    </w:lvl>
    <w:lvl w:ilvl="4" w:tplc="336C2D9A" w:tentative="1">
      <w:start w:val="1"/>
      <w:numFmt w:val="bullet"/>
      <w:lvlText w:val="•"/>
      <w:lvlJc w:val="left"/>
      <w:pPr>
        <w:tabs>
          <w:tab w:val="num" w:pos="3600"/>
        </w:tabs>
        <w:ind w:left="3600" w:hanging="360"/>
      </w:pPr>
      <w:rPr>
        <w:rFonts w:ascii="Arial" w:hAnsi="Arial" w:hint="default"/>
      </w:rPr>
    </w:lvl>
    <w:lvl w:ilvl="5" w:tplc="BADABF0C" w:tentative="1">
      <w:start w:val="1"/>
      <w:numFmt w:val="bullet"/>
      <w:lvlText w:val="•"/>
      <w:lvlJc w:val="left"/>
      <w:pPr>
        <w:tabs>
          <w:tab w:val="num" w:pos="4320"/>
        </w:tabs>
        <w:ind w:left="4320" w:hanging="360"/>
      </w:pPr>
      <w:rPr>
        <w:rFonts w:ascii="Arial" w:hAnsi="Arial" w:hint="default"/>
      </w:rPr>
    </w:lvl>
    <w:lvl w:ilvl="6" w:tplc="A2E84F82" w:tentative="1">
      <w:start w:val="1"/>
      <w:numFmt w:val="bullet"/>
      <w:lvlText w:val="•"/>
      <w:lvlJc w:val="left"/>
      <w:pPr>
        <w:tabs>
          <w:tab w:val="num" w:pos="5040"/>
        </w:tabs>
        <w:ind w:left="5040" w:hanging="360"/>
      </w:pPr>
      <w:rPr>
        <w:rFonts w:ascii="Arial" w:hAnsi="Arial" w:hint="default"/>
      </w:rPr>
    </w:lvl>
    <w:lvl w:ilvl="7" w:tplc="956A9578" w:tentative="1">
      <w:start w:val="1"/>
      <w:numFmt w:val="bullet"/>
      <w:lvlText w:val="•"/>
      <w:lvlJc w:val="left"/>
      <w:pPr>
        <w:tabs>
          <w:tab w:val="num" w:pos="5760"/>
        </w:tabs>
        <w:ind w:left="5760" w:hanging="360"/>
      </w:pPr>
      <w:rPr>
        <w:rFonts w:ascii="Arial" w:hAnsi="Arial" w:hint="default"/>
      </w:rPr>
    </w:lvl>
    <w:lvl w:ilvl="8" w:tplc="821628F0" w:tentative="1">
      <w:start w:val="1"/>
      <w:numFmt w:val="bullet"/>
      <w:lvlText w:val="•"/>
      <w:lvlJc w:val="left"/>
      <w:pPr>
        <w:tabs>
          <w:tab w:val="num" w:pos="6480"/>
        </w:tabs>
        <w:ind w:left="6480" w:hanging="360"/>
      </w:pPr>
      <w:rPr>
        <w:rFonts w:ascii="Arial" w:hAnsi="Arial" w:hint="default"/>
      </w:rPr>
    </w:lvl>
  </w:abstractNum>
  <w:abstractNum w:abstractNumId="30" w15:restartNumberingAfterBreak="0">
    <w:nsid w:val="7AA3220F"/>
    <w:multiLevelType w:val="hybridMultilevel"/>
    <w:tmpl w:val="BF6C43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C440F5A"/>
    <w:multiLevelType w:val="hybridMultilevel"/>
    <w:tmpl w:val="2B0CB7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lvlOverride w:ilvl="0">
      <w:startOverride w:val="4"/>
      <w:lvl w:ilvl="0">
        <w:start w:val="4"/>
        <w:numFmt w:val="decimal"/>
        <w:pStyle w:val="level1"/>
        <w:lvlText w:val="%1."/>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2">
    <w:abstractNumId w:val="30"/>
  </w:num>
  <w:num w:numId="3">
    <w:abstractNumId w:val="17"/>
  </w:num>
  <w:num w:numId="4">
    <w:abstractNumId w:val="2"/>
  </w:num>
  <w:num w:numId="5">
    <w:abstractNumId w:val="14"/>
  </w:num>
  <w:num w:numId="6">
    <w:abstractNumId w:val="5"/>
  </w:num>
  <w:num w:numId="7">
    <w:abstractNumId w:val="13"/>
  </w:num>
  <w:num w:numId="8">
    <w:abstractNumId w:val="28"/>
  </w:num>
  <w:num w:numId="9">
    <w:abstractNumId w:val="6"/>
  </w:num>
  <w:num w:numId="10">
    <w:abstractNumId w:val="14"/>
    <w:lvlOverride w:ilvl="0">
      <w:lvl w:ilvl="0" w:tplc="04090015">
        <w:start w:val="1"/>
        <w:numFmt w:val="upperLetter"/>
        <w:lvlText w:val="%1."/>
        <w:lvlJc w:val="left"/>
        <w:pPr>
          <w:ind w:left="1080" w:hanging="360"/>
        </w:pPr>
        <w:rPr>
          <w:rFonts w:hint="default"/>
        </w:rPr>
      </w:lvl>
    </w:lvlOverride>
    <w:lvlOverride w:ilvl="1">
      <w:lvl w:ilvl="1" w:tplc="04090019" w:tentative="1">
        <w:start w:val="1"/>
        <w:numFmt w:val="lowerLetter"/>
        <w:lvlText w:val="%2."/>
        <w:lvlJc w:val="left"/>
        <w:pPr>
          <w:ind w:left="1440" w:hanging="360"/>
        </w:pPr>
      </w:lvl>
    </w:lvlOverride>
    <w:lvlOverride w:ilvl="2">
      <w:lvl w:ilvl="2" w:tplc="0409001B" w:tentative="1">
        <w:start w:val="1"/>
        <w:numFmt w:val="lowerRoman"/>
        <w:lvlText w:val="%3."/>
        <w:lvlJc w:val="right"/>
        <w:pPr>
          <w:ind w:left="2160" w:hanging="180"/>
        </w:pPr>
      </w:lvl>
    </w:lvlOverride>
    <w:lvlOverride w:ilvl="3">
      <w:lvl w:ilvl="3" w:tplc="0409000F" w:tentative="1">
        <w:start w:val="1"/>
        <w:numFmt w:val="decimal"/>
        <w:lvlText w:val="%4."/>
        <w:lvlJc w:val="left"/>
        <w:pPr>
          <w:ind w:left="2880" w:hanging="360"/>
        </w:pPr>
      </w:lvl>
    </w:lvlOverride>
    <w:lvlOverride w:ilvl="4">
      <w:lvl w:ilvl="4" w:tplc="04090019" w:tentative="1">
        <w:start w:val="1"/>
        <w:numFmt w:val="lowerLetter"/>
        <w:lvlText w:val="%5."/>
        <w:lvlJc w:val="left"/>
        <w:pPr>
          <w:ind w:left="3600" w:hanging="360"/>
        </w:pPr>
      </w:lvl>
    </w:lvlOverride>
    <w:lvlOverride w:ilvl="5">
      <w:lvl w:ilvl="5" w:tplc="0409001B" w:tentative="1">
        <w:start w:val="1"/>
        <w:numFmt w:val="lowerRoman"/>
        <w:lvlText w:val="%6."/>
        <w:lvlJc w:val="right"/>
        <w:pPr>
          <w:ind w:left="4320" w:hanging="180"/>
        </w:pPr>
      </w:lvl>
    </w:lvlOverride>
    <w:lvlOverride w:ilvl="6">
      <w:lvl w:ilvl="6" w:tplc="0409000F" w:tentative="1">
        <w:start w:val="1"/>
        <w:numFmt w:val="decimal"/>
        <w:lvlText w:val="%7."/>
        <w:lvlJc w:val="left"/>
        <w:pPr>
          <w:ind w:left="5040" w:hanging="360"/>
        </w:pPr>
      </w:lvl>
    </w:lvlOverride>
    <w:lvlOverride w:ilvl="7">
      <w:lvl w:ilvl="7" w:tplc="04090019" w:tentative="1">
        <w:start w:val="1"/>
        <w:numFmt w:val="lowerLetter"/>
        <w:lvlText w:val="%8."/>
        <w:lvlJc w:val="left"/>
        <w:pPr>
          <w:ind w:left="5760" w:hanging="360"/>
        </w:pPr>
      </w:lvl>
    </w:lvlOverride>
    <w:lvlOverride w:ilvl="8">
      <w:lvl w:ilvl="8" w:tplc="0409001B" w:tentative="1">
        <w:start w:val="1"/>
        <w:numFmt w:val="lowerRoman"/>
        <w:lvlText w:val="%9."/>
        <w:lvlJc w:val="right"/>
        <w:pPr>
          <w:ind w:left="6480" w:hanging="180"/>
        </w:pPr>
      </w:lvl>
    </w:lvlOverride>
  </w:num>
  <w:num w:numId="11">
    <w:abstractNumId w:val="23"/>
  </w:num>
  <w:num w:numId="12">
    <w:abstractNumId w:val="8"/>
  </w:num>
  <w:num w:numId="13">
    <w:abstractNumId w:val="3"/>
  </w:num>
  <w:num w:numId="14">
    <w:abstractNumId w:val="9"/>
  </w:num>
  <w:num w:numId="15">
    <w:abstractNumId w:val="26"/>
  </w:num>
  <w:num w:numId="16">
    <w:abstractNumId w:val="7"/>
  </w:num>
  <w:num w:numId="17">
    <w:abstractNumId w:val="22"/>
  </w:num>
  <w:num w:numId="18">
    <w:abstractNumId w:val="21"/>
  </w:num>
  <w:num w:numId="19">
    <w:abstractNumId w:val="27"/>
  </w:num>
  <w:num w:numId="20">
    <w:abstractNumId w:val="24"/>
  </w:num>
  <w:num w:numId="21">
    <w:abstractNumId w:val="25"/>
  </w:num>
  <w:num w:numId="22">
    <w:abstractNumId w:val="18"/>
  </w:num>
  <w:num w:numId="23">
    <w:abstractNumId w:val="15"/>
  </w:num>
  <w:num w:numId="24">
    <w:abstractNumId w:val="11"/>
  </w:num>
  <w:num w:numId="25">
    <w:abstractNumId w:val="10"/>
  </w:num>
  <w:num w:numId="26">
    <w:abstractNumId w:val="1"/>
  </w:num>
  <w:num w:numId="27">
    <w:abstractNumId w:val="29"/>
  </w:num>
  <w:num w:numId="28">
    <w:abstractNumId w:val="4"/>
  </w:num>
  <w:num w:numId="29">
    <w:abstractNumId w:val="12"/>
  </w:num>
  <w:num w:numId="30">
    <w:abstractNumId w:val="31"/>
  </w:num>
  <w:num w:numId="31">
    <w:abstractNumId w:val="19"/>
  </w:num>
  <w:num w:numId="32">
    <w:abstractNumId w:val="16"/>
  </w:num>
  <w:num w:numId="33">
    <w:abstractNumId w:val="20"/>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7C01"/>
    <w:rsid w:val="0000085B"/>
    <w:rsid w:val="00001D75"/>
    <w:rsid w:val="000024C4"/>
    <w:rsid w:val="00002603"/>
    <w:rsid w:val="00006729"/>
    <w:rsid w:val="0001233E"/>
    <w:rsid w:val="0001335C"/>
    <w:rsid w:val="000140A3"/>
    <w:rsid w:val="000152AE"/>
    <w:rsid w:val="00015EF4"/>
    <w:rsid w:val="00017283"/>
    <w:rsid w:val="000203CD"/>
    <w:rsid w:val="00022FB1"/>
    <w:rsid w:val="000273A8"/>
    <w:rsid w:val="00027DEC"/>
    <w:rsid w:val="00032881"/>
    <w:rsid w:val="00032B44"/>
    <w:rsid w:val="00032E4A"/>
    <w:rsid w:val="0003340B"/>
    <w:rsid w:val="00035A08"/>
    <w:rsid w:val="00037A05"/>
    <w:rsid w:val="0004426B"/>
    <w:rsid w:val="00050343"/>
    <w:rsid w:val="00051FC5"/>
    <w:rsid w:val="00054C63"/>
    <w:rsid w:val="0005638B"/>
    <w:rsid w:val="00062B97"/>
    <w:rsid w:val="000634C9"/>
    <w:rsid w:val="000728A6"/>
    <w:rsid w:val="00074D82"/>
    <w:rsid w:val="000779D6"/>
    <w:rsid w:val="00082936"/>
    <w:rsid w:val="00084E3E"/>
    <w:rsid w:val="00085107"/>
    <w:rsid w:val="000853E9"/>
    <w:rsid w:val="00086229"/>
    <w:rsid w:val="0009498B"/>
    <w:rsid w:val="00095C92"/>
    <w:rsid w:val="00095C94"/>
    <w:rsid w:val="00096FE1"/>
    <w:rsid w:val="00097F32"/>
    <w:rsid w:val="000A0D3B"/>
    <w:rsid w:val="000A2067"/>
    <w:rsid w:val="000A324F"/>
    <w:rsid w:val="000A4A9D"/>
    <w:rsid w:val="000A5625"/>
    <w:rsid w:val="000A581A"/>
    <w:rsid w:val="000A7398"/>
    <w:rsid w:val="000B23BD"/>
    <w:rsid w:val="000B23CC"/>
    <w:rsid w:val="000B26BE"/>
    <w:rsid w:val="000B7194"/>
    <w:rsid w:val="000B78A1"/>
    <w:rsid w:val="000C001A"/>
    <w:rsid w:val="000C0552"/>
    <w:rsid w:val="000D4B33"/>
    <w:rsid w:val="000E05C9"/>
    <w:rsid w:val="000E27C6"/>
    <w:rsid w:val="000E6E9C"/>
    <w:rsid w:val="000F009D"/>
    <w:rsid w:val="000F1DE6"/>
    <w:rsid w:val="000F3536"/>
    <w:rsid w:val="000F3A53"/>
    <w:rsid w:val="00100D43"/>
    <w:rsid w:val="00101BF9"/>
    <w:rsid w:val="00101C80"/>
    <w:rsid w:val="0010266E"/>
    <w:rsid w:val="00102FDB"/>
    <w:rsid w:val="00105DDB"/>
    <w:rsid w:val="00105E4F"/>
    <w:rsid w:val="00113746"/>
    <w:rsid w:val="001146BB"/>
    <w:rsid w:val="001146F2"/>
    <w:rsid w:val="00116BCD"/>
    <w:rsid w:val="0011743B"/>
    <w:rsid w:val="00127C24"/>
    <w:rsid w:val="00131906"/>
    <w:rsid w:val="00133366"/>
    <w:rsid w:val="00134306"/>
    <w:rsid w:val="00134396"/>
    <w:rsid w:val="0013504D"/>
    <w:rsid w:val="0013658C"/>
    <w:rsid w:val="00136871"/>
    <w:rsid w:val="0014230B"/>
    <w:rsid w:val="001446DF"/>
    <w:rsid w:val="001452B4"/>
    <w:rsid w:val="00147715"/>
    <w:rsid w:val="00147AA4"/>
    <w:rsid w:val="00150FB6"/>
    <w:rsid w:val="00154F61"/>
    <w:rsid w:val="00156FEF"/>
    <w:rsid w:val="00160406"/>
    <w:rsid w:val="00160434"/>
    <w:rsid w:val="001622DF"/>
    <w:rsid w:val="0016574F"/>
    <w:rsid w:val="00167CEA"/>
    <w:rsid w:val="00173463"/>
    <w:rsid w:val="001759CD"/>
    <w:rsid w:val="001770D9"/>
    <w:rsid w:val="0018133A"/>
    <w:rsid w:val="00181FFC"/>
    <w:rsid w:val="00183F88"/>
    <w:rsid w:val="001840FE"/>
    <w:rsid w:val="0018521F"/>
    <w:rsid w:val="001857A2"/>
    <w:rsid w:val="001909A7"/>
    <w:rsid w:val="001925F1"/>
    <w:rsid w:val="0019379D"/>
    <w:rsid w:val="001942FF"/>
    <w:rsid w:val="00194FF1"/>
    <w:rsid w:val="00196F21"/>
    <w:rsid w:val="00196FE8"/>
    <w:rsid w:val="001A0AFA"/>
    <w:rsid w:val="001A38D3"/>
    <w:rsid w:val="001A428F"/>
    <w:rsid w:val="001B0281"/>
    <w:rsid w:val="001B19DA"/>
    <w:rsid w:val="001B785B"/>
    <w:rsid w:val="001C1FCC"/>
    <w:rsid w:val="001C3FB7"/>
    <w:rsid w:val="001C5AC5"/>
    <w:rsid w:val="001C7DDB"/>
    <w:rsid w:val="001D0046"/>
    <w:rsid w:val="001D0C9F"/>
    <w:rsid w:val="001D1202"/>
    <w:rsid w:val="001D21FF"/>
    <w:rsid w:val="001D3401"/>
    <w:rsid w:val="001D64A9"/>
    <w:rsid w:val="001E021D"/>
    <w:rsid w:val="001E4C6C"/>
    <w:rsid w:val="001E6312"/>
    <w:rsid w:val="001E658A"/>
    <w:rsid w:val="001F45FA"/>
    <w:rsid w:val="001F49CB"/>
    <w:rsid w:val="001F613B"/>
    <w:rsid w:val="001F6E59"/>
    <w:rsid w:val="001F7B25"/>
    <w:rsid w:val="00200A4C"/>
    <w:rsid w:val="00200B0E"/>
    <w:rsid w:val="00201EDA"/>
    <w:rsid w:val="002044E0"/>
    <w:rsid w:val="002064E4"/>
    <w:rsid w:val="00207178"/>
    <w:rsid w:val="00207BF1"/>
    <w:rsid w:val="00210B3E"/>
    <w:rsid w:val="002125C9"/>
    <w:rsid w:val="00214C7E"/>
    <w:rsid w:val="00214DD2"/>
    <w:rsid w:val="00216179"/>
    <w:rsid w:val="00217F29"/>
    <w:rsid w:val="00223072"/>
    <w:rsid w:val="0022413F"/>
    <w:rsid w:val="00224830"/>
    <w:rsid w:val="0023549E"/>
    <w:rsid w:val="002366A8"/>
    <w:rsid w:val="00236EA4"/>
    <w:rsid w:val="0023734A"/>
    <w:rsid w:val="00240786"/>
    <w:rsid w:val="00240FD0"/>
    <w:rsid w:val="002416EB"/>
    <w:rsid w:val="002448C2"/>
    <w:rsid w:val="00244915"/>
    <w:rsid w:val="00246BE1"/>
    <w:rsid w:val="00252CF7"/>
    <w:rsid w:val="0025330F"/>
    <w:rsid w:val="002561D9"/>
    <w:rsid w:val="0026304F"/>
    <w:rsid w:val="00263176"/>
    <w:rsid w:val="00263C6C"/>
    <w:rsid w:val="0026665D"/>
    <w:rsid w:val="00275AE7"/>
    <w:rsid w:val="002763ED"/>
    <w:rsid w:val="0028492B"/>
    <w:rsid w:val="00286FA0"/>
    <w:rsid w:val="002872FB"/>
    <w:rsid w:val="00287F4C"/>
    <w:rsid w:val="002914A7"/>
    <w:rsid w:val="0029182D"/>
    <w:rsid w:val="0029352E"/>
    <w:rsid w:val="00295895"/>
    <w:rsid w:val="00296DB8"/>
    <w:rsid w:val="0029727E"/>
    <w:rsid w:val="002A1F5C"/>
    <w:rsid w:val="002A5FC2"/>
    <w:rsid w:val="002A6AD2"/>
    <w:rsid w:val="002B1CC8"/>
    <w:rsid w:val="002B282B"/>
    <w:rsid w:val="002B2AF1"/>
    <w:rsid w:val="002B40A4"/>
    <w:rsid w:val="002B66FD"/>
    <w:rsid w:val="002B7AEA"/>
    <w:rsid w:val="002C34BF"/>
    <w:rsid w:val="002C3B6E"/>
    <w:rsid w:val="002C520F"/>
    <w:rsid w:val="002C5480"/>
    <w:rsid w:val="002C6B32"/>
    <w:rsid w:val="002D1558"/>
    <w:rsid w:val="002D18E2"/>
    <w:rsid w:val="002D1B7B"/>
    <w:rsid w:val="002D3B93"/>
    <w:rsid w:val="002D4C31"/>
    <w:rsid w:val="002D63DC"/>
    <w:rsid w:val="002D6F95"/>
    <w:rsid w:val="002E05B6"/>
    <w:rsid w:val="002E1FC6"/>
    <w:rsid w:val="002E219E"/>
    <w:rsid w:val="002E3FB1"/>
    <w:rsid w:val="002E46A6"/>
    <w:rsid w:val="002E508A"/>
    <w:rsid w:val="002E535C"/>
    <w:rsid w:val="002E5C36"/>
    <w:rsid w:val="002E6063"/>
    <w:rsid w:val="002E70BB"/>
    <w:rsid w:val="002F0F76"/>
    <w:rsid w:val="002F35B5"/>
    <w:rsid w:val="002F38F5"/>
    <w:rsid w:val="002F5F7B"/>
    <w:rsid w:val="002F651A"/>
    <w:rsid w:val="002F6BF6"/>
    <w:rsid w:val="00301352"/>
    <w:rsid w:val="0030270F"/>
    <w:rsid w:val="00302E5A"/>
    <w:rsid w:val="00302FE8"/>
    <w:rsid w:val="00303043"/>
    <w:rsid w:val="0030494E"/>
    <w:rsid w:val="003061ED"/>
    <w:rsid w:val="00312A04"/>
    <w:rsid w:val="00313A1C"/>
    <w:rsid w:val="00315661"/>
    <w:rsid w:val="003163F8"/>
    <w:rsid w:val="0032006E"/>
    <w:rsid w:val="003201F7"/>
    <w:rsid w:val="00323357"/>
    <w:rsid w:val="00330987"/>
    <w:rsid w:val="00332B20"/>
    <w:rsid w:val="00333E14"/>
    <w:rsid w:val="00335B71"/>
    <w:rsid w:val="00342A15"/>
    <w:rsid w:val="00344F88"/>
    <w:rsid w:val="00347FC0"/>
    <w:rsid w:val="00350B85"/>
    <w:rsid w:val="003515B9"/>
    <w:rsid w:val="00353658"/>
    <w:rsid w:val="0035493B"/>
    <w:rsid w:val="00354A13"/>
    <w:rsid w:val="00361584"/>
    <w:rsid w:val="00363033"/>
    <w:rsid w:val="0036490D"/>
    <w:rsid w:val="00366638"/>
    <w:rsid w:val="00366A7D"/>
    <w:rsid w:val="00367B17"/>
    <w:rsid w:val="00371D1F"/>
    <w:rsid w:val="00375A3C"/>
    <w:rsid w:val="00377209"/>
    <w:rsid w:val="003856B5"/>
    <w:rsid w:val="00385F6C"/>
    <w:rsid w:val="003911E3"/>
    <w:rsid w:val="00394E18"/>
    <w:rsid w:val="00395141"/>
    <w:rsid w:val="003970BA"/>
    <w:rsid w:val="003A2FD7"/>
    <w:rsid w:val="003A42FE"/>
    <w:rsid w:val="003A5B46"/>
    <w:rsid w:val="003B1A3B"/>
    <w:rsid w:val="003B446D"/>
    <w:rsid w:val="003B48B9"/>
    <w:rsid w:val="003B6E6B"/>
    <w:rsid w:val="003B75EC"/>
    <w:rsid w:val="003C37DF"/>
    <w:rsid w:val="003C4E5F"/>
    <w:rsid w:val="003C556E"/>
    <w:rsid w:val="003C790F"/>
    <w:rsid w:val="003D3F22"/>
    <w:rsid w:val="003D6B6C"/>
    <w:rsid w:val="003D6FB9"/>
    <w:rsid w:val="003D70A1"/>
    <w:rsid w:val="003D7190"/>
    <w:rsid w:val="003D7EE6"/>
    <w:rsid w:val="003F07ED"/>
    <w:rsid w:val="003F3B8A"/>
    <w:rsid w:val="003F65E9"/>
    <w:rsid w:val="003F664F"/>
    <w:rsid w:val="003F711A"/>
    <w:rsid w:val="00400F00"/>
    <w:rsid w:val="00403FB6"/>
    <w:rsid w:val="00405960"/>
    <w:rsid w:val="004101C6"/>
    <w:rsid w:val="004138A7"/>
    <w:rsid w:val="00415809"/>
    <w:rsid w:val="004173EA"/>
    <w:rsid w:val="00420174"/>
    <w:rsid w:val="00420443"/>
    <w:rsid w:val="004216D4"/>
    <w:rsid w:val="00421FD3"/>
    <w:rsid w:val="00422793"/>
    <w:rsid w:val="004239D2"/>
    <w:rsid w:val="0043114B"/>
    <w:rsid w:val="0043198D"/>
    <w:rsid w:val="00431A7C"/>
    <w:rsid w:val="00432DF2"/>
    <w:rsid w:val="004345E1"/>
    <w:rsid w:val="0043536F"/>
    <w:rsid w:val="0043777E"/>
    <w:rsid w:val="00442F41"/>
    <w:rsid w:val="004511E7"/>
    <w:rsid w:val="00452028"/>
    <w:rsid w:val="00453A63"/>
    <w:rsid w:val="00455F9E"/>
    <w:rsid w:val="00456304"/>
    <w:rsid w:val="004578B6"/>
    <w:rsid w:val="00460CB6"/>
    <w:rsid w:val="00463183"/>
    <w:rsid w:val="00472BDD"/>
    <w:rsid w:val="00475C79"/>
    <w:rsid w:val="00485440"/>
    <w:rsid w:val="00487620"/>
    <w:rsid w:val="00487CA4"/>
    <w:rsid w:val="0049104C"/>
    <w:rsid w:val="00492E55"/>
    <w:rsid w:val="0049377E"/>
    <w:rsid w:val="00493A14"/>
    <w:rsid w:val="00496ED5"/>
    <w:rsid w:val="00497095"/>
    <w:rsid w:val="00497357"/>
    <w:rsid w:val="00497765"/>
    <w:rsid w:val="004978C9"/>
    <w:rsid w:val="00497A65"/>
    <w:rsid w:val="004A2F06"/>
    <w:rsid w:val="004A423C"/>
    <w:rsid w:val="004A7CE5"/>
    <w:rsid w:val="004B37B7"/>
    <w:rsid w:val="004B55DE"/>
    <w:rsid w:val="004B6646"/>
    <w:rsid w:val="004C22F0"/>
    <w:rsid w:val="004C53CF"/>
    <w:rsid w:val="004C5AF2"/>
    <w:rsid w:val="004C7D69"/>
    <w:rsid w:val="004D34C8"/>
    <w:rsid w:val="004D760F"/>
    <w:rsid w:val="004E00B1"/>
    <w:rsid w:val="004E1A5C"/>
    <w:rsid w:val="004E33C5"/>
    <w:rsid w:val="004E5312"/>
    <w:rsid w:val="004E5525"/>
    <w:rsid w:val="004E7416"/>
    <w:rsid w:val="004F0F31"/>
    <w:rsid w:val="004F1ABF"/>
    <w:rsid w:val="004F3602"/>
    <w:rsid w:val="004F3CEB"/>
    <w:rsid w:val="004F4E03"/>
    <w:rsid w:val="004F5273"/>
    <w:rsid w:val="00500E63"/>
    <w:rsid w:val="0050164A"/>
    <w:rsid w:val="00502A12"/>
    <w:rsid w:val="0050535D"/>
    <w:rsid w:val="005062FF"/>
    <w:rsid w:val="00506321"/>
    <w:rsid w:val="0051387F"/>
    <w:rsid w:val="00515F66"/>
    <w:rsid w:val="00516D78"/>
    <w:rsid w:val="005204F4"/>
    <w:rsid w:val="005217D6"/>
    <w:rsid w:val="00522156"/>
    <w:rsid w:val="0052356F"/>
    <w:rsid w:val="00523623"/>
    <w:rsid w:val="00523E99"/>
    <w:rsid w:val="00531CF5"/>
    <w:rsid w:val="00532EEA"/>
    <w:rsid w:val="005343FE"/>
    <w:rsid w:val="00536254"/>
    <w:rsid w:val="0054025C"/>
    <w:rsid w:val="0054076A"/>
    <w:rsid w:val="0054090B"/>
    <w:rsid w:val="00543094"/>
    <w:rsid w:val="00545568"/>
    <w:rsid w:val="00547485"/>
    <w:rsid w:val="00550D4E"/>
    <w:rsid w:val="005516C9"/>
    <w:rsid w:val="00552290"/>
    <w:rsid w:val="00552940"/>
    <w:rsid w:val="0055391A"/>
    <w:rsid w:val="0055741C"/>
    <w:rsid w:val="00560AD9"/>
    <w:rsid w:val="0056181A"/>
    <w:rsid w:val="00563858"/>
    <w:rsid w:val="00565B2E"/>
    <w:rsid w:val="005709CF"/>
    <w:rsid w:val="00572772"/>
    <w:rsid w:val="005757B6"/>
    <w:rsid w:val="0058178B"/>
    <w:rsid w:val="00581BBE"/>
    <w:rsid w:val="00582173"/>
    <w:rsid w:val="005848F3"/>
    <w:rsid w:val="0058630A"/>
    <w:rsid w:val="00586C72"/>
    <w:rsid w:val="0059040C"/>
    <w:rsid w:val="00591BB5"/>
    <w:rsid w:val="00591CE4"/>
    <w:rsid w:val="00594FEB"/>
    <w:rsid w:val="005962D3"/>
    <w:rsid w:val="005977B3"/>
    <w:rsid w:val="00597BE3"/>
    <w:rsid w:val="005A1008"/>
    <w:rsid w:val="005B0FC4"/>
    <w:rsid w:val="005B1C64"/>
    <w:rsid w:val="005B2757"/>
    <w:rsid w:val="005B2DD5"/>
    <w:rsid w:val="005B4BCD"/>
    <w:rsid w:val="005B69FE"/>
    <w:rsid w:val="005C07D0"/>
    <w:rsid w:val="005C0A8F"/>
    <w:rsid w:val="005C134F"/>
    <w:rsid w:val="005C2AC9"/>
    <w:rsid w:val="005C4351"/>
    <w:rsid w:val="005D1280"/>
    <w:rsid w:val="005D2963"/>
    <w:rsid w:val="005D3A94"/>
    <w:rsid w:val="005D4B58"/>
    <w:rsid w:val="005D55ED"/>
    <w:rsid w:val="005D587E"/>
    <w:rsid w:val="005E004B"/>
    <w:rsid w:val="005E20B8"/>
    <w:rsid w:val="005E3F39"/>
    <w:rsid w:val="005E5349"/>
    <w:rsid w:val="005E63BB"/>
    <w:rsid w:val="005E7ADE"/>
    <w:rsid w:val="005F2022"/>
    <w:rsid w:val="005F3F00"/>
    <w:rsid w:val="00600F0A"/>
    <w:rsid w:val="0060632F"/>
    <w:rsid w:val="00606B10"/>
    <w:rsid w:val="00610540"/>
    <w:rsid w:val="006105EF"/>
    <w:rsid w:val="00613A42"/>
    <w:rsid w:val="00615143"/>
    <w:rsid w:val="00615936"/>
    <w:rsid w:val="006168AD"/>
    <w:rsid w:val="00617B2C"/>
    <w:rsid w:val="00620CF1"/>
    <w:rsid w:val="00621575"/>
    <w:rsid w:val="00621BFB"/>
    <w:rsid w:val="00624950"/>
    <w:rsid w:val="00627525"/>
    <w:rsid w:val="00633A0F"/>
    <w:rsid w:val="00634FA3"/>
    <w:rsid w:val="00636947"/>
    <w:rsid w:val="00640FB9"/>
    <w:rsid w:val="00641FC7"/>
    <w:rsid w:val="006475B7"/>
    <w:rsid w:val="00647AE1"/>
    <w:rsid w:val="0065042C"/>
    <w:rsid w:val="006512B6"/>
    <w:rsid w:val="00652B0C"/>
    <w:rsid w:val="00652D65"/>
    <w:rsid w:val="00653F7C"/>
    <w:rsid w:val="00654C30"/>
    <w:rsid w:val="006557C7"/>
    <w:rsid w:val="006562C6"/>
    <w:rsid w:val="0065747C"/>
    <w:rsid w:val="00657B0A"/>
    <w:rsid w:val="00660CDC"/>
    <w:rsid w:val="00661309"/>
    <w:rsid w:val="00661424"/>
    <w:rsid w:val="006647FF"/>
    <w:rsid w:val="006652E1"/>
    <w:rsid w:val="00666591"/>
    <w:rsid w:val="00667FC9"/>
    <w:rsid w:val="006702B6"/>
    <w:rsid w:val="0067295A"/>
    <w:rsid w:val="00672D7F"/>
    <w:rsid w:val="00673C9C"/>
    <w:rsid w:val="00674728"/>
    <w:rsid w:val="00682F0E"/>
    <w:rsid w:val="0068435E"/>
    <w:rsid w:val="00684447"/>
    <w:rsid w:val="00686DD3"/>
    <w:rsid w:val="00687FC1"/>
    <w:rsid w:val="0069561E"/>
    <w:rsid w:val="00695CF6"/>
    <w:rsid w:val="006A16A8"/>
    <w:rsid w:val="006A1818"/>
    <w:rsid w:val="006A1DA3"/>
    <w:rsid w:val="006A5BBF"/>
    <w:rsid w:val="006A68D4"/>
    <w:rsid w:val="006B01E7"/>
    <w:rsid w:val="006B298E"/>
    <w:rsid w:val="006B29C4"/>
    <w:rsid w:val="006B3FC3"/>
    <w:rsid w:val="006B5E1C"/>
    <w:rsid w:val="006B5E37"/>
    <w:rsid w:val="006C05CC"/>
    <w:rsid w:val="006C3DBD"/>
    <w:rsid w:val="006C540E"/>
    <w:rsid w:val="006C62EC"/>
    <w:rsid w:val="006C6FF2"/>
    <w:rsid w:val="006D0D87"/>
    <w:rsid w:val="006D53AF"/>
    <w:rsid w:val="006D5DBD"/>
    <w:rsid w:val="006D6FE3"/>
    <w:rsid w:val="006E20BF"/>
    <w:rsid w:val="006E21E4"/>
    <w:rsid w:val="006E5E51"/>
    <w:rsid w:val="006F238F"/>
    <w:rsid w:val="006F430C"/>
    <w:rsid w:val="006F55FD"/>
    <w:rsid w:val="006F5CA9"/>
    <w:rsid w:val="00701383"/>
    <w:rsid w:val="007027D5"/>
    <w:rsid w:val="00703643"/>
    <w:rsid w:val="00704541"/>
    <w:rsid w:val="00706703"/>
    <w:rsid w:val="007068DB"/>
    <w:rsid w:val="0070719D"/>
    <w:rsid w:val="007076DE"/>
    <w:rsid w:val="00707EB5"/>
    <w:rsid w:val="00712137"/>
    <w:rsid w:val="00715B48"/>
    <w:rsid w:val="00723268"/>
    <w:rsid w:val="00724D57"/>
    <w:rsid w:val="007261FC"/>
    <w:rsid w:val="007264C0"/>
    <w:rsid w:val="0072781D"/>
    <w:rsid w:val="007335C0"/>
    <w:rsid w:val="00734ED2"/>
    <w:rsid w:val="007376B8"/>
    <w:rsid w:val="007411E9"/>
    <w:rsid w:val="00741420"/>
    <w:rsid w:val="00741D20"/>
    <w:rsid w:val="00743DDA"/>
    <w:rsid w:val="00745646"/>
    <w:rsid w:val="007458D5"/>
    <w:rsid w:val="00746F5F"/>
    <w:rsid w:val="00751DE8"/>
    <w:rsid w:val="00752213"/>
    <w:rsid w:val="00752778"/>
    <w:rsid w:val="00755CA1"/>
    <w:rsid w:val="00761713"/>
    <w:rsid w:val="007623BE"/>
    <w:rsid w:val="007646A0"/>
    <w:rsid w:val="0076639C"/>
    <w:rsid w:val="00766F3B"/>
    <w:rsid w:val="00770950"/>
    <w:rsid w:val="00770D42"/>
    <w:rsid w:val="00777005"/>
    <w:rsid w:val="00781884"/>
    <w:rsid w:val="00781FF7"/>
    <w:rsid w:val="0078230E"/>
    <w:rsid w:val="007824F7"/>
    <w:rsid w:val="007839B1"/>
    <w:rsid w:val="00786F31"/>
    <w:rsid w:val="00795536"/>
    <w:rsid w:val="007979F3"/>
    <w:rsid w:val="00797F96"/>
    <w:rsid w:val="007A3D3E"/>
    <w:rsid w:val="007A6436"/>
    <w:rsid w:val="007A7083"/>
    <w:rsid w:val="007B0AD1"/>
    <w:rsid w:val="007B5141"/>
    <w:rsid w:val="007B535C"/>
    <w:rsid w:val="007C1820"/>
    <w:rsid w:val="007C2898"/>
    <w:rsid w:val="007C29A6"/>
    <w:rsid w:val="007C6A43"/>
    <w:rsid w:val="007D38E5"/>
    <w:rsid w:val="007D4D9D"/>
    <w:rsid w:val="007E1F69"/>
    <w:rsid w:val="007E6763"/>
    <w:rsid w:val="007F02DC"/>
    <w:rsid w:val="007F17CF"/>
    <w:rsid w:val="007F3F59"/>
    <w:rsid w:val="007F61D4"/>
    <w:rsid w:val="007F6DCF"/>
    <w:rsid w:val="007F787F"/>
    <w:rsid w:val="00801C04"/>
    <w:rsid w:val="0080303E"/>
    <w:rsid w:val="00804DCB"/>
    <w:rsid w:val="008051E0"/>
    <w:rsid w:val="00806640"/>
    <w:rsid w:val="00806F8F"/>
    <w:rsid w:val="008074F1"/>
    <w:rsid w:val="00810144"/>
    <w:rsid w:val="00810BD0"/>
    <w:rsid w:val="00810F57"/>
    <w:rsid w:val="008118F7"/>
    <w:rsid w:val="00811E5A"/>
    <w:rsid w:val="00813ECF"/>
    <w:rsid w:val="00817A44"/>
    <w:rsid w:val="00822C2F"/>
    <w:rsid w:val="0082433B"/>
    <w:rsid w:val="008248EC"/>
    <w:rsid w:val="00824C3D"/>
    <w:rsid w:val="008253AD"/>
    <w:rsid w:val="00825B65"/>
    <w:rsid w:val="0082761E"/>
    <w:rsid w:val="00827C51"/>
    <w:rsid w:val="00831A84"/>
    <w:rsid w:val="00832D12"/>
    <w:rsid w:val="00835DCB"/>
    <w:rsid w:val="00837526"/>
    <w:rsid w:val="0084258B"/>
    <w:rsid w:val="00842C2C"/>
    <w:rsid w:val="00842D7E"/>
    <w:rsid w:val="00844719"/>
    <w:rsid w:val="00844D08"/>
    <w:rsid w:val="00845773"/>
    <w:rsid w:val="00851B2E"/>
    <w:rsid w:val="00853EF8"/>
    <w:rsid w:val="0085446E"/>
    <w:rsid w:val="008544E6"/>
    <w:rsid w:val="00863B24"/>
    <w:rsid w:val="0086675A"/>
    <w:rsid w:val="0086740A"/>
    <w:rsid w:val="008678A7"/>
    <w:rsid w:val="008679AB"/>
    <w:rsid w:val="00870696"/>
    <w:rsid w:val="00873751"/>
    <w:rsid w:val="00874680"/>
    <w:rsid w:val="0087567D"/>
    <w:rsid w:val="0087636F"/>
    <w:rsid w:val="00880260"/>
    <w:rsid w:val="0088110F"/>
    <w:rsid w:val="00881571"/>
    <w:rsid w:val="008835B4"/>
    <w:rsid w:val="0088413B"/>
    <w:rsid w:val="0088471F"/>
    <w:rsid w:val="00887AE4"/>
    <w:rsid w:val="00890578"/>
    <w:rsid w:val="00896122"/>
    <w:rsid w:val="00896476"/>
    <w:rsid w:val="0089696D"/>
    <w:rsid w:val="008A00D8"/>
    <w:rsid w:val="008A09D2"/>
    <w:rsid w:val="008A1D89"/>
    <w:rsid w:val="008A2A0A"/>
    <w:rsid w:val="008A4769"/>
    <w:rsid w:val="008A4D87"/>
    <w:rsid w:val="008A57BE"/>
    <w:rsid w:val="008A5BCE"/>
    <w:rsid w:val="008B131B"/>
    <w:rsid w:val="008B1CAC"/>
    <w:rsid w:val="008B5E9C"/>
    <w:rsid w:val="008B6234"/>
    <w:rsid w:val="008B7B63"/>
    <w:rsid w:val="008C1AE7"/>
    <w:rsid w:val="008C2724"/>
    <w:rsid w:val="008C2EDE"/>
    <w:rsid w:val="008C6BEE"/>
    <w:rsid w:val="008D11FF"/>
    <w:rsid w:val="008D2884"/>
    <w:rsid w:val="008D3843"/>
    <w:rsid w:val="008D4B42"/>
    <w:rsid w:val="008D78F6"/>
    <w:rsid w:val="008E24E8"/>
    <w:rsid w:val="008F17F1"/>
    <w:rsid w:val="008F201A"/>
    <w:rsid w:val="008F2A52"/>
    <w:rsid w:val="008F2FED"/>
    <w:rsid w:val="008F30F3"/>
    <w:rsid w:val="008F4C63"/>
    <w:rsid w:val="008F5046"/>
    <w:rsid w:val="008F67DF"/>
    <w:rsid w:val="008F746A"/>
    <w:rsid w:val="00901C7D"/>
    <w:rsid w:val="00902326"/>
    <w:rsid w:val="00903B6A"/>
    <w:rsid w:val="00907C7A"/>
    <w:rsid w:val="0091006A"/>
    <w:rsid w:val="00916738"/>
    <w:rsid w:val="00920119"/>
    <w:rsid w:val="00924F2B"/>
    <w:rsid w:val="009256E5"/>
    <w:rsid w:val="0092640F"/>
    <w:rsid w:val="00934503"/>
    <w:rsid w:val="00934D22"/>
    <w:rsid w:val="00936A54"/>
    <w:rsid w:val="009449BB"/>
    <w:rsid w:val="00944A10"/>
    <w:rsid w:val="009450D3"/>
    <w:rsid w:val="00946792"/>
    <w:rsid w:val="009471BD"/>
    <w:rsid w:val="00951649"/>
    <w:rsid w:val="00951ABF"/>
    <w:rsid w:val="0095233E"/>
    <w:rsid w:val="00952745"/>
    <w:rsid w:val="009650D2"/>
    <w:rsid w:val="00966B65"/>
    <w:rsid w:val="00971CE0"/>
    <w:rsid w:val="009720C4"/>
    <w:rsid w:val="00974B58"/>
    <w:rsid w:val="00974C2E"/>
    <w:rsid w:val="0097590D"/>
    <w:rsid w:val="009763D0"/>
    <w:rsid w:val="0098248B"/>
    <w:rsid w:val="00983847"/>
    <w:rsid w:val="00984B64"/>
    <w:rsid w:val="009860E5"/>
    <w:rsid w:val="00990E4A"/>
    <w:rsid w:val="00991E14"/>
    <w:rsid w:val="009A0147"/>
    <w:rsid w:val="009A43C7"/>
    <w:rsid w:val="009A4BF1"/>
    <w:rsid w:val="009A540E"/>
    <w:rsid w:val="009A5F59"/>
    <w:rsid w:val="009A5F6E"/>
    <w:rsid w:val="009A7F80"/>
    <w:rsid w:val="009B1750"/>
    <w:rsid w:val="009B1ACF"/>
    <w:rsid w:val="009B7659"/>
    <w:rsid w:val="009B7816"/>
    <w:rsid w:val="009C2705"/>
    <w:rsid w:val="009C68C9"/>
    <w:rsid w:val="009C7C65"/>
    <w:rsid w:val="009D0FF7"/>
    <w:rsid w:val="009D3C07"/>
    <w:rsid w:val="009D4A5D"/>
    <w:rsid w:val="009D5815"/>
    <w:rsid w:val="009D67EE"/>
    <w:rsid w:val="009E4A0F"/>
    <w:rsid w:val="009E5320"/>
    <w:rsid w:val="009E6336"/>
    <w:rsid w:val="009E6467"/>
    <w:rsid w:val="009F1CA2"/>
    <w:rsid w:val="009F1EC7"/>
    <w:rsid w:val="009F2267"/>
    <w:rsid w:val="00A03C4E"/>
    <w:rsid w:val="00A0698D"/>
    <w:rsid w:val="00A101D5"/>
    <w:rsid w:val="00A2112A"/>
    <w:rsid w:val="00A213BF"/>
    <w:rsid w:val="00A21E53"/>
    <w:rsid w:val="00A23AAF"/>
    <w:rsid w:val="00A25451"/>
    <w:rsid w:val="00A26701"/>
    <w:rsid w:val="00A26CC5"/>
    <w:rsid w:val="00A300DA"/>
    <w:rsid w:val="00A3030F"/>
    <w:rsid w:val="00A3066B"/>
    <w:rsid w:val="00A32F2A"/>
    <w:rsid w:val="00A34EA2"/>
    <w:rsid w:val="00A36A87"/>
    <w:rsid w:val="00A372E9"/>
    <w:rsid w:val="00A4238D"/>
    <w:rsid w:val="00A42A26"/>
    <w:rsid w:val="00A43890"/>
    <w:rsid w:val="00A468EE"/>
    <w:rsid w:val="00A52F5E"/>
    <w:rsid w:val="00A55100"/>
    <w:rsid w:val="00A65777"/>
    <w:rsid w:val="00A662E9"/>
    <w:rsid w:val="00A67A09"/>
    <w:rsid w:val="00A70868"/>
    <w:rsid w:val="00A70D17"/>
    <w:rsid w:val="00A71257"/>
    <w:rsid w:val="00A73E56"/>
    <w:rsid w:val="00A74791"/>
    <w:rsid w:val="00A76AD6"/>
    <w:rsid w:val="00A77FB9"/>
    <w:rsid w:val="00A87C12"/>
    <w:rsid w:val="00A87D97"/>
    <w:rsid w:val="00A91742"/>
    <w:rsid w:val="00A95234"/>
    <w:rsid w:val="00A954E8"/>
    <w:rsid w:val="00A97584"/>
    <w:rsid w:val="00A97B1B"/>
    <w:rsid w:val="00A97CF3"/>
    <w:rsid w:val="00AA0DCE"/>
    <w:rsid w:val="00AA2C7D"/>
    <w:rsid w:val="00AA2EA8"/>
    <w:rsid w:val="00AA639D"/>
    <w:rsid w:val="00AB092A"/>
    <w:rsid w:val="00AB1F58"/>
    <w:rsid w:val="00AB222A"/>
    <w:rsid w:val="00AB3CEA"/>
    <w:rsid w:val="00AB5126"/>
    <w:rsid w:val="00AC10FF"/>
    <w:rsid w:val="00AC5B18"/>
    <w:rsid w:val="00AC5F20"/>
    <w:rsid w:val="00AC6A78"/>
    <w:rsid w:val="00AC704D"/>
    <w:rsid w:val="00AC77D1"/>
    <w:rsid w:val="00AD0E2B"/>
    <w:rsid w:val="00AD1A67"/>
    <w:rsid w:val="00AD2629"/>
    <w:rsid w:val="00AD2899"/>
    <w:rsid w:val="00AD2DA9"/>
    <w:rsid w:val="00AD366E"/>
    <w:rsid w:val="00AD7003"/>
    <w:rsid w:val="00AD7C06"/>
    <w:rsid w:val="00AE64F7"/>
    <w:rsid w:val="00AE7F49"/>
    <w:rsid w:val="00AF4F18"/>
    <w:rsid w:val="00AF586B"/>
    <w:rsid w:val="00B01B44"/>
    <w:rsid w:val="00B01BA6"/>
    <w:rsid w:val="00B03D12"/>
    <w:rsid w:val="00B051F8"/>
    <w:rsid w:val="00B06534"/>
    <w:rsid w:val="00B10F24"/>
    <w:rsid w:val="00B11D8D"/>
    <w:rsid w:val="00B16A49"/>
    <w:rsid w:val="00B16C9C"/>
    <w:rsid w:val="00B21B20"/>
    <w:rsid w:val="00B306C9"/>
    <w:rsid w:val="00B314D6"/>
    <w:rsid w:val="00B31FE8"/>
    <w:rsid w:val="00B3317C"/>
    <w:rsid w:val="00B6503B"/>
    <w:rsid w:val="00B676B1"/>
    <w:rsid w:val="00B70946"/>
    <w:rsid w:val="00B717CA"/>
    <w:rsid w:val="00B73286"/>
    <w:rsid w:val="00B73A28"/>
    <w:rsid w:val="00B80D2C"/>
    <w:rsid w:val="00B8128A"/>
    <w:rsid w:val="00B82EC8"/>
    <w:rsid w:val="00B84944"/>
    <w:rsid w:val="00B86858"/>
    <w:rsid w:val="00B86DD7"/>
    <w:rsid w:val="00B90C02"/>
    <w:rsid w:val="00B916B8"/>
    <w:rsid w:val="00B92AD0"/>
    <w:rsid w:val="00B94E25"/>
    <w:rsid w:val="00B97A7B"/>
    <w:rsid w:val="00BA0BBF"/>
    <w:rsid w:val="00BA2DC5"/>
    <w:rsid w:val="00BA301A"/>
    <w:rsid w:val="00BA52D1"/>
    <w:rsid w:val="00BA57F8"/>
    <w:rsid w:val="00BA60F2"/>
    <w:rsid w:val="00BA7C74"/>
    <w:rsid w:val="00BB0C49"/>
    <w:rsid w:val="00BB22EC"/>
    <w:rsid w:val="00BB47A3"/>
    <w:rsid w:val="00BC0293"/>
    <w:rsid w:val="00BC085D"/>
    <w:rsid w:val="00BC245B"/>
    <w:rsid w:val="00BC31FA"/>
    <w:rsid w:val="00BC4B40"/>
    <w:rsid w:val="00BC77AB"/>
    <w:rsid w:val="00BC7CDB"/>
    <w:rsid w:val="00BD07E3"/>
    <w:rsid w:val="00BD2700"/>
    <w:rsid w:val="00BD38C2"/>
    <w:rsid w:val="00BD4009"/>
    <w:rsid w:val="00BD573C"/>
    <w:rsid w:val="00BE26F2"/>
    <w:rsid w:val="00BE44FF"/>
    <w:rsid w:val="00BE7A55"/>
    <w:rsid w:val="00BF0C81"/>
    <w:rsid w:val="00BF1F00"/>
    <w:rsid w:val="00BF25ED"/>
    <w:rsid w:val="00BF3531"/>
    <w:rsid w:val="00BF728D"/>
    <w:rsid w:val="00C03371"/>
    <w:rsid w:val="00C0519E"/>
    <w:rsid w:val="00C06B36"/>
    <w:rsid w:val="00C10ADE"/>
    <w:rsid w:val="00C11D53"/>
    <w:rsid w:val="00C12AE0"/>
    <w:rsid w:val="00C140C8"/>
    <w:rsid w:val="00C15A06"/>
    <w:rsid w:val="00C172A9"/>
    <w:rsid w:val="00C17526"/>
    <w:rsid w:val="00C2252B"/>
    <w:rsid w:val="00C22728"/>
    <w:rsid w:val="00C22D01"/>
    <w:rsid w:val="00C248CE"/>
    <w:rsid w:val="00C2633B"/>
    <w:rsid w:val="00C26B6B"/>
    <w:rsid w:val="00C33209"/>
    <w:rsid w:val="00C35707"/>
    <w:rsid w:val="00C43B33"/>
    <w:rsid w:val="00C44294"/>
    <w:rsid w:val="00C44B9C"/>
    <w:rsid w:val="00C46DB2"/>
    <w:rsid w:val="00C54690"/>
    <w:rsid w:val="00C61640"/>
    <w:rsid w:val="00C63303"/>
    <w:rsid w:val="00C64214"/>
    <w:rsid w:val="00C64E07"/>
    <w:rsid w:val="00C66E21"/>
    <w:rsid w:val="00C701B4"/>
    <w:rsid w:val="00C71BAC"/>
    <w:rsid w:val="00C71BDD"/>
    <w:rsid w:val="00C72971"/>
    <w:rsid w:val="00C90624"/>
    <w:rsid w:val="00C92029"/>
    <w:rsid w:val="00C93001"/>
    <w:rsid w:val="00C93CE7"/>
    <w:rsid w:val="00C93E70"/>
    <w:rsid w:val="00C93F17"/>
    <w:rsid w:val="00CA00E0"/>
    <w:rsid w:val="00CA37B6"/>
    <w:rsid w:val="00CA3FA2"/>
    <w:rsid w:val="00CA47B9"/>
    <w:rsid w:val="00CB04C1"/>
    <w:rsid w:val="00CB1469"/>
    <w:rsid w:val="00CB19A3"/>
    <w:rsid w:val="00CB3FB2"/>
    <w:rsid w:val="00CB42E8"/>
    <w:rsid w:val="00CB6739"/>
    <w:rsid w:val="00CC0108"/>
    <w:rsid w:val="00CC10C8"/>
    <w:rsid w:val="00CC24EF"/>
    <w:rsid w:val="00CC478F"/>
    <w:rsid w:val="00CC5964"/>
    <w:rsid w:val="00CC5C5E"/>
    <w:rsid w:val="00CD01DF"/>
    <w:rsid w:val="00CD0727"/>
    <w:rsid w:val="00CD0A00"/>
    <w:rsid w:val="00CD0FB2"/>
    <w:rsid w:val="00CD1D1D"/>
    <w:rsid w:val="00CD4F59"/>
    <w:rsid w:val="00CD7936"/>
    <w:rsid w:val="00CD7C01"/>
    <w:rsid w:val="00CE20B1"/>
    <w:rsid w:val="00CE21CE"/>
    <w:rsid w:val="00CE4003"/>
    <w:rsid w:val="00CE4020"/>
    <w:rsid w:val="00CE6D08"/>
    <w:rsid w:val="00CF0795"/>
    <w:rsid w:val="00CF0AB7"/>
    <w:rsid w:val="00CF13C4"/>
    <w:rsid w:val="00CF3A84"/>
    <w:rsid w:val="00CF490E"/>
    <w:rsid w:val="00D00D42"/>
    <w:rsid w:val="00D0118C"/>
    <w:rsid w:val="00D0327D"/>
    <w:rsid w:val="00D034FB"/>
    <w:rsid w:val="00D13E36"/>
    <w:rsid w:val="00D15017"/>
    <w:rsid w:val="00D1675A"/>
    <w:rsid w:val="00D1679C"/>
    <w:rsid w:val="00D20E75"/>
    <w:rsid w:val="00D2185B"/>
    <w:rsid w:val="00D2377B"/>
    <w:rsid w:val="00D24385"/>
    <w:rsid w:val="00D2784C"/>
    <w:rsid w:val="00D36529"/>
    <w:rsid w:val="00D40465"/>
    <w:rsid w:val="00D40573"/>
    <w:rsid w:val="00D43F6E"/>
    <w:rsid w:val="00D4401C"/>
    <w:rsid w:val="00D45E02"/>
    <w:rsid w:val="00D46106"/>
    <w:rsid w:val="00D46B0F"/>
    <w:rsid w:val="00D47B6A"/>
    <w:rsid w:val="00D501BE"/>
    <w:rsid w:val="00D52C18"/>
    <w:rsid w:val="00D52FA8"/>
    <w:rsid w:val="00D5373D"/>
    <w:rsid w:val="00D578A3"/>
    <w:rsid w:val="00D60F41"/>
    <w:rsid w:val="00D62015"/>
    <w:rsid w:val="00D634E8"/>
    <w:rsid w:val="00D63E2B"/>
    <w:rsid w:val="00D6625B"/>
    <w:rsid w:val="00D675F6"/>
    <w:rsid w:val="00D704C5"/>
    <w:rsid w:val="00D72D82"/>
    <w:rsid w:val="00D737B5"/>
    <w:rsid w:val="00D773CB"/>
    <w:rsid w:val="00D776EE"/>
    <w:rsid w:val="00D77B02"/>
    <w:rsid w:val="00D80353"/>
    <w:rsid w:val="00D81074"/>
    <w:rsid w:val="00D81D34"/>
    <w:rsid w:val="00D83442"/>
    <w:rsid w:val="00D83563"/>
    <w:rsid w:val="00D862C0"/>
    <w:rsid w:val="00D87F8A"/>
    <w:rsid w:val="00D90297"/>
    <w:rsid w:val="00D902DB"/>
    <w:rsid w:val="00D939C3"/>
    <w:rsid w:val="00D948B0"/>
    <w:rsid w:val="00D95A1E"/>
    <w:rsid w:val="00D962B9"/>
    <w:rsid w:val="00D96724"/>
    <w:rsid w:val="00D979A8"/>
    <w:rsid w:val="00DA3F88"/>
    <w:rsid w:val="00DA6B98"/>
    <w:rsid w:val="00DB1CDB"/>
    <w:rsid w:val="00DB2177"/>
    <w:rsid w:val="00DB4420"/>
    <w:rsid w:val="00DB4AAF"/>
    <w:rsid w:val="00DB7F7E"/>
    <w:rsid w:val="00DC0F85"/>
    <w:rsid w:val="00DC2271"/>
    <w:rsid w:val="00DC38C7"/>
    <w:rsid w:val="00DC3C61"/>
    <w:rsid w:val="00DD0BEF"/>
    <w:rsid w:val="00DD56E4"/>
    <w:rsid w:val="00DE061A"/>
    <w:rsid w:val="00DE2BBF"/>
    <w:rsid w:val="00DE316B"/>
    <w:rsid w:val="00DE326C"/>
    <w:rsid w:val="00DE3436"/>
    <w:rsid w:val="00DF038C"/>
    <w:rsid w:val="00DF0F59"/>
    <w:rsid w:val="00DF2124"/>
    <w:rsid w:val="00DF22DD"/>
    <w:rsid w:val="00DF2DF9"/>
    <w:rsid w:val="00DF5039"/>
    <w:rsid w:val="00DF5858"/>
    <w:rsid w:val="00DF7360"/>
    <w:rsid w:val="00DF7B17"/>
    <w:rsid w:val="00E00751"/>
    <w:rsid w:val="00E05245"/>
    <w:rsid w:val="00E0588D"/>
    <w:rsid w:val="00E063A6"/>
    <w:rsid w:val="00E0716D"/>
    <w:rsid w:val="00E100F9"/>
    <w:rsid w:val="00E10261"/>
    <w:rsid w:val="00E110FA"/>
    <w:rsid w:val="00E13524"/>
    <w:rsid w:val="00E178C4"/>
    <w:rsid w:val="00E179CA"/>
    <w:rsid w:val="00E2485C"/>
    <w:rsid w:val="00E252AA"/>
    <w:rsid w:val="00E25A12"/>
    <w:rsid w:val="00E2674E"/>
    <w:rsid w:val="00E26905"/>
    <w:rsid w:val="00E273C4"/>
    <w:rsid w:val="00E32261"/>
    <w:rsid w:val="00E40094"/>
    <w:rsid w:val="00E40677"/>
    <w:rsid w:val="00E43AB2"/>
    <w:rsid w:val="00E44BF1"/>
    <w:rsid w:val="00E45A19"/>
    <w:rsid w:val="00E45E8A"/>
    <w:rsid w:val="00E470E6"/>
    <w:rsid w:val="00E50FAC"/>
    <w:rsid w:val="00E52B81"/>
    <w:rsid w:val="00E53415"/>
    <w:rsid w:val="00E5410E"/>
    <w:rsid w:val="00E545F2"/>
    <w:rsid w:val="00E55796"/>
    <w:rsid w:val="00E615D7"/>
    <w:rsid w:val="00E6230F"/>
    <w:rsid w:val="00E631D5"/>
    <w:rsid w:val="00E63C82"/>
    <w:rsid w:val="00E6659F"/>
    <w:rsid w:val="00E7273B"/>
    <w:rsid w:val="00E73A3A"/>
    <w:rsid w:val="00E73E6B"/>
    <w:rsid w:val="00E810EA"/>
    <w:rsid w:val="00E83232"/>
    <w:rsid w:val="00E841F0"/>
    <w:rsid w:val="00E85A9E"/>
    <w:rsid w:val="00E85D44"/>
    <w:rsid w:val="00E869B6"/>
    <w:rsid w:val="00E917FE"/>
    <w:rsid w:val="00E933B6"/>
    <w:rsid w:val="00E93E80"/>
    <w:rsid w:val="00E94359"/>
    <w:rsid w:val="00EA0C73"/>
    <w:rsid w:val="00EA1EB0"/>
    <w:rsid w:val="00EA2FBF"/>
    <w:rsid w:val="00EA3E7B"/>
    <w:rsid w:val="00EA4B82"/>
    <w:rsid w:val="00EB1E8A"/>
    <w:rsid w:val="00EB4965"/>
    <w:rsid w:val="00EB4F42"/>
    <w:rsid w:val="00EB5AB4"/>
    <w:rsid w:val="00EB71E9"/>
    <w:rsid w:val="00EC384E"/>
    <w:rsid w:val="00EC3F02"/>
    <w:rsid w:val="00EC44EB"/>
    <w:rsid w:val="00EC6684"/>
    <w:rsid w:val="00EC719D"/>
    <w:rsid w:val="00ED2206"/>
    <w:rsid w:val="00ED3A3B"/>
    <w:rsid w:val="00ED42C5"/>
    <w:rsid w:val="00ED4EB9"/>
    <w:rsid w:val="00ED5B79"/>
    <w:rsid w:val="00ED6E09"/>
    <w:rsid w:val="00EE1CF4"/>
    <w:rsid w:val="00EE5A8F"/>
    <w:rsid w:val="00EE5F91"/>
    <w:rsid w:val="00EE70EC"/>
    <w:rsid w:val="00EF3E28"/>
    <w:rsid w:val="00EF40F0"/>
    <w:rsid w:val="00EF7CB3"/>
    <w:rsid w:val="00F06357"/>
    <w:rsid w:val="00F06827"/>
    <w:rsid w:val="00F07D28"/>
    <w:rsid w:val="00F10B77"/>
    <w:rsid w:val="00F10C30"/>
    <w:rsid w:val="00F12B64"/>
    <w:rsid w:val="00F13297"/>
    <w:rsid w:val="00F134D7"/>
    <w:rsid w:val="00F136E7"/>
    <w:rsid w:val="00F1463D"/>
    <w:rsid w:val="00F17F8B"/>
    <w:rsid w:val="00F201A6"/>
    <w:rsid w:val="00F20CAE"/>
    <w:rsid w:val="00F210F3"/>
    <w:rsid w:val="00F21644"/>
    <w:rsid w:val="00F24020"/>
    <w:rsid w:val="00F24FBB"/>
    <w:rsid w:val="00F25D8E"/>
    <w:rsid w:val="00F2615E"/>
    <w:rsid w:val="00F270CB"/>
    <w:rsid w:val="00F31CAD"/>
    <w:rsid w:val="00F32159"/>
    <w:rsid w:val="00F32223"/>
    <w:rsid w:val="00F323A5"/>
    <w:rsid w:val="00F3564F"/>
    <w:rsid w:val="00F35C31"/>
    <w:rsid w:val="00F375F3"/>
    <w:rsid w:val="00F37A9F"/>
    <w:rsid w:val="00F42AB2"/>
    <w:rsid w:val="00F43068"/>
    <w:rsid w:val="00F433F0"/>
    <w:rsid w:val="00F4413F"/>
    <w:rsid w:val="00F45BC7"/>
    <w:rsid w:val="00F46146"/>
    <w:rsid w:val="00F47A46"/>
    <w:rsid w:val="00F50912"/>
    <w:rsid w:val="00F54BE5"/>
    <w:rsid w:val="00F57BEC"/>
    <w:rsid w:val="00F64C64"/>
    <w:rsid w:val="00F65340"/>
    <w:rsid w:val="00F67397"/>
    <w:rsid w:val="00F703DC"/>
    <w:rsid w:val="00F7061C"/>
    <w:rsid w:val="00F70A5A"/>
    <w:rsid w:val="00F718F3"/>
    <w:rsid w:val="00F71DF1"/>
    <w:rsid w:val="00F744DF"/>
    <w:rsid w:val="00F74F39"/>
    <w:rsid w:val="00F755B7"/>
    <w:rsid w:val="00F77809"/>
    <w:rsid w:val="00F81405"/>
    <w:rsid w:val="00F82237"/>
    <w:rsid w:val="00F84590"/>
    <w:rsid w:val="00F846BC"/>
    <w:rsid w:val="00F8535B"/>
    <w:rsid w:val="00F8583E"/>
    <w:rsid w:val="00F86353"/>
    <w:rsid w:val="00F91FF3"/>
    <w:rsid w:val="00F9202C"/>
    <w:rsid w:val="00FA0E37"/>
    <w:rsid w:val="00FA3C7B"/>
    <w:rsid w:val="00FA55BB"/>
    <w:rsid w:val="00FA6BD0"/>
    <w:rsid w:val="00FA7B3A"/>
    <w:rsid w:val="00FB1038"/>
    <w:rsid w:val="00FB2A03"/>
    <w:rsid w:val="00FB3621"/>
    <w:rsid w:val="00FB5325"/>
    <w:rsid w:val="00FB55E1"/>
    <w:rsid w:val="00FC1C29"/>
    <w:rsid w:val="00FC3E83"/>
    <w:rsid w:val="00FC43DE"/>
    <w:rsid w:val="00FC5C6C"/>
    <w:rsid w:val="00FC7120"/>
    <w:rsid w:val="00FD00A9"/>
    <w:rsid w:val="00FD0FC1"/>
    <w:rsid w:val="00FD121C"/>
    <w:rsid w:val="00FD188D"/>
    <w:rsid w:val="00FD3438"/>
    <w:rsid w:val="00FD5D04"/>
    <w:rsid w:val="00FD5F47"/>
    <w:rsid w:val="00FD65BE"/>
    <w:rsid w:val="00FD7A94"/>
    <w:rsid w:val="00FE08D3"/>
    <w:rsid w:val="00FE1D09"/>
    <w:rsid w:val="00FE484D"/>
    <w:rsid w:val="00FE7C4A"/>
    <w:rsid w:val="00FF040F"/>
    <w:rsid w:val="00FF2B8A"/>
    <w:rsid w:val="00FF3390"/>
    <w:rsid w:val="00FF5097"/>
    <w:rsid w:val="00FF51DB"/>
    <w:rsid w:val="00FF552A"/>
    <w:rsid w:val="00FF5A56"/>
    <w:rsid w:val="00FF63B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5:docId w15:val="{0E8B67DC-0251-4910-B1A6-B8C9FF94EA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86F31"/>
    <w:rPr>
      <w:sz w:val="24"/>
      <w:szCs w:val="24"/>
    </w:rPr>
  </w:style>
  <w:style w:type="paragraph" w:styleId="Heading1">
    <w:name w:val="heading 1"/>
    <w:basedOn w:val="Normal"/>
    <w:next w:val="Normal"/>
    <w:qFormat/>
    <w:rsid w:val="00786F31"/>
    <w:pPr>
      <w:keepNext/>
      <w:outlineLvl w:val="0"/>
    </w:pPr>
    <w:rPr>
      <w:b/>
      <w:bCs/>
    </w:rPr>
  </w:style>
  <w:style w:type="paragraph" w:styleId="Heading2">
    <w:name w:val="heading 2"/>
    <w:basedOn w:val="Normal"/>
    <w:next w:val="Normal"/>
    <w:qFormat/>
    <w:rsid w:val="00786F31"/>
    <w:pPr>
      <w:keepNext/>
      <w:ind w:left="720"/>
      <w:outlineLvl w:val="1"/>
    </w:pPr>
    <w:rPr>
      <w:b/>
      <w:bCs/>
    </w:rPr>
  </w:style>
  <w:style w:type="paragraph" w:styleId="Heading3">
    <w:name w:val="heading 3"/>
    <w:basedOn w:val="Normal"/>
    <w:next w:val="Normal"/>
    <w:qFormat/>
    <w:rsid w:val="00786F31"/>
    <w:pPr>
      <w:keepNext/>
      <w:ind w:left="720"/>
      <w:outlineLvl w:val="2"/>
    </w:pPr>
    <w:rPr>
      <w:b/>
      <w:bCs/>
      <w:u w:val="single"/>
    </w:rPr>
  </w:style>
  <w:style w:type="paragraph" w:styleId="Heading4">
    <w:name w:val="heading 4"/>
    <w:basedOn w:val="Normal"/>
    <w:next w:val="Normal"/>
    <w:qFormat/>
    <w:rsid w:val="00786F31"/>
    <w:pPr>
      <w:keepNext/>
      <w:outlineLvl w:val="3"/>
    </w:pPr>
    <w:rPr>
      <w:b/>
      <w:bCs/>
      <w:color w:val="000000"/>
      <w:u w:val="single"/>
    </w:rPr>
  </w:style>
  <w:style w:type="paragraph" w:styleId="Heading5">
    <w:name w:val="heading 5"/>
    <w:basedOn w:val="Normal"/>
    <w:next w:val="Normal"/>
    <w:qFormat/>
    <w:rsid w:val="00786F31"/>
    <w:pPr>
      <w:keepNext/>
      <w:tabs>
        <w:tab w:val="left" w:pos="3240"/>
        <w:tab w:val="left" w:pos="3960"/>
        <w:tab w:val="left" w:pos="4680"/>
        <w:tab w:val="left" w:pos="5400"/>
        <w:tab w:val="left" w:pos="6120"/>
        <w:tab w:val="left" w:pos="6840"/>
        <w:tab w:val="left" w:pos="7560"/>
        <w:tab w:val="left" w:pos="8280"/>
      </w:tabs>
      <w:jc w:val="center"/>
      <w:outlineLvl w:val="4"/>
    </w:pPr>
    <w:rPr>
      <w:b/>
      <w:bCs/>
      <w:color w:val="000000"/>
      <w:u w:val="single"/>
    </w:rPr>
  </w:style>
  <w:style w:type="paragraph" w:styleId="Heading6">
    <w:name w:val="heading 6"/>
    <w:basedOn w:val="Normal"/>
    <w:next w:val="Normal"/>
    <w:qFormat/>
    <w:rsid w:val="00786F31"/>
    <w:pPr>
      <w:keepNext/>
      <w:outlineLvl w:val="5"/>
    </w:pPr>
    <w:rPr>
      <w:b/>
      <w:u w:val="single"/>
    </w:rPr>
  </w:style>
  <w:style w:type="paragraph" w:styleId="Heading7">
    <w:name w:val="heading 7"/>
    <w:basedOn w:val="Normal"/>
    <w:next w:val="Normal"/>
    <w:qFormat/>
    <w:rsid w:val="00786F31"/>
    <w:pPr>
      <w:keepNext/>
      <w:outlineLvl w:val="6"/>
    </w:pPr>
    <w:rPr>
      <w:b/>
      <w:color w:val="0000FF"/>
      <w:u w:val="single"/>
    </w:rPr>
  </w:style>
  <w:style w:type="paragraph" w:styleId="Heading8">
    <w:name w:val="heading 8"/>
    <w:basedOn w:val="Normal"/>
    <w:next w:val="Normal"/>
    <w:qFormat/>
    <w:rsid w:val="00786F31"/>
    <w:pPr>
      <w:keepNext/>
      <w:outlineLvl w:val="7"/>
    </w:pPr>
    <w:rPr>
      <w:color w:val="000000"/>
      <w:u w:val="single"/>
    </w:rPr>
  </w:style>
  <w:style w:type="paragraph" w:styleId="Heading9">
    <w:name w:val="heading 9"/>
    <w:basedOn w:val="Normal"/>
    <w:next w:val="Normal"/>
    <w:qFormat/>
    <w:rsid w:val="00786F31"/>
    <w:pPr>
      <w:keepNext/>
      <w:jc w:val="center"/>
      <w:outlineLvl w:val="8"/>
    </w:pPr>
    <w:rPr>
      <w:b/>
      <w:bCs/>
      <w:color w:val="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qFormat/>
    <w:rsid w:val="00786F31"/>
    <w:pPr>
      <w:jc w:val="center"/>
    </w:pPr>
    <w:rPr>
      <w:b/>
      <w:bCs/>
    </w:rPr>
  </w:style>
  <w:style w:type="paragraph" w:customStyle="1" w:styleId="level1">
    <w:name w:val="_level1"/>
    <w:basedOn w:val="Normal"/>
    <w:rsid w:val="00786F31"/>
    <w:pPr>
      <w:widowControl w:val="0"/>
      <w:numPr>
        <w:numId w:val="1"/>
      </w:numPr>
      <w:tabs>
        <w:tab w:val="left" w:pos="0"/>
        <w:tab w:val="left" w:pos="360"/>
        <w:tab w:val="left" w:pos="1080"/>
        <w:tab w:val="left" w:pos="1800"/>
        <w:tab w:val="left" w:pos="2520"/>
        <w:tab w:val="left" w:pos="3240"/>
        <w:tab w:val="left" w:pos="3960"/>
        <w:tab w:val="left" w:pos="4680"/>
        <w:tab w:val="left" w:pos="5400"/>
        <w:tab w:val="left" w:pos="6120"/>
        <w:tab w:val="left" w:pos="6840"/>
        <w:tab w:val="left" w:pos="7560"/>
        <w:tab w:val="right" w:pos="8280"/>
      </w:tabs>
      <w:ind w:left="360" w:hanging="360"/>
      <w:outlineLvl w:val="0"/>
    </w:pPr>
    <w:rPr>
      <w:snapToGrid w:val="0"/>
      <w:szCs w:val="20"/>
    </w:rPr>
  </w:style>
  <w:style w:type="character" w:customStyle="1" w:styleId="Hypertext">
    <w:name w:val="Hypertext"/>
    <w:rsid w:val="00786F31"/>
    <w:rPr>
      <w:color w:val="0000FF"/>
      <w:u w:val="single"/>
    </w:rPr>
  </w:style>
  <w:style w:type="character" w:styleId="Hyperlink">
    <w:name w:val="Hyperlink"/>
    <w:rsid w:val="00786F31"/>
    <w:rPr>
      <w:color w:val="0000FF"/>
      <w:u w:val="single"/>
    </w:rPr>
  </w:style>
  <w:style w:type="paragraph" w:styleId="Header">
    <w:name w:val="header"/>
    <w:basedOn w:val="Normal"/>
    <w:link w:val="HeaderChar"/>
    <w:rsid w:val="00786F31"/>
    <w:pPr>
      <w:tabs>
        <w:tab w:val="center" w:pos="4320"/>
        <w:tab w:val="right" w:pos="8640"/>
      </w:tabs>
    </w:pPr>
  </w:style>
  <w:style w:type="paragraph" w:styleId="Footer">
    <w:name w:val="footer"/>
    <w:basedOn w:val="Normal"/>
    <w:link w:val="FooterChar"/>
    <w:uiPriority w:val="99"/>
    <w:rsid w:val="00786F31"/>
    <w:pPr>
      <w:tabs>
        <w:tab w:val="center" w:pos="4320"/>
        <w:tab w:val="right" w:pos="8640"/>
      </w:tabs>
    </w:pPr>
  </w:style>
  <w:style w:type="paragraph" w:styleId="BodyText">
    <w:name w:val="Body Text"/>
    <w:basedOn w:val="Normal"/>
    <w:rsid w:val="00786F31"/>
    <w:rPr>
      <w:color w:val="008000"/>
    </w:rPr>
  </w:style>
  <w:style w:type="paragraph" w:styleId="BodyText2">
    <w:name w:val="Body Text 2"/>
    <w:basedOn w:val="Normal"/>
    <w:link w:val="BodyText2Char"/>
    <w:rsid w:val="00786F31"/>
    <w:rPr>
      <w:color w:val="000000"/>
    </w:rPr>
  </w:style>
  <w:style w:type="paragraph" w:styleId="BodyTextIndent">
    <w:name w:val="Body Text Indent"/>
    <w:basedOn w:val="Normal"/>
    <w:rsid w:val="00786F31"/>
    <w:pPr>
      <w:tabs>
        <w:tab w:val="left" w:pos="3240"/>
        <w:tab w:val="left" w:pos="3960"/>
        <w:tab w:val="left" w:pos="4680"/>
        <w:tab w:val="left" w:pos="5400"/>
        <w:tab w:val="left" w:pos="6120"/>
        <w:tab w:val="left" w:pos="6840"/>
        <w:tab w:val="left" w:pos="7560"/>
        <w:tab w:val="left" w:pos="8280"/>
      </w:tabs>
      <w:ind w:left="720"/>
    </w:pPr>
    <w:rPr>
      <w:bCs/>
      <w:color w:val="008000"/>
    </w:rPr>
  </w:style>
  <w:style w:type="paragraph" w:styleId="BalloonText">
    <w:name w:val="Balloon Text"/>
    <w:basedOn w:val="Normal"/>
    <w:semiHidden/>
    <w:rsid w:val="00786F31"/>
    <w:rPr>
      <w:rFonts w:ascii="Tahoma" w:hAnsi="Tahoma" w:cs="Tahoma"/>
      <w:sz w:val="16"/>
      <w:szCs w:val="16"/>
    </w:rPr>
  </w:style>
  <w:style w:type="paragraph" w:styleId="BodyTextIndent2">
    <w:name w:val="Body Text Indent 2"/>
    <w:basedOn w:val="Normal"/>
    <w:link w:val="BodyTextIndent2Char"/>
    <w:rsid w:val="00786F31"/>
    <w:pPr>
      <w:tabs>
        <w:tab w:val="left" w:pos="3240"/>
        <w:tab w:val="left" w:pos="3960"/>
        <w:tab w:val="left" w:pos="4680"/>
        <w:tab w:val="left" w:pos="5400"/>
        <w:tab w:val="left" w:pos="6120"/>
        <w:tab w:val="left" w:pos="6840"/>
        <w:tab w:val="left" w:pos="7560"/>
        <w:tab w:val="left" w:pos="8280"/>
      </w:tabs>
      <w:ind w:left="720"/>
    </w:pPr>
    <w:rPr>
      <w:color w:val="0000FF"/>
    </w:rPr>
  </w:style>
  <w:style w:type="paragraph" w:styleId="BodyTextIndent3">
    <w:name w:val="Body Text Indent 3"/>
    <w:basedOn w:val="Normal"/>
    <w:link w:val="BodyTextIndent3Char"/>
    <w:rsid w:val="00786F31"/>
    <w:pPr>
      <w:tabs>
        <w:tab w:val="left" w:pos="3240"/>
        <w:tab w:val="left" w:pos="3960"/>
        <w:tab w:val="left" w:pos="4680"/>
        <w:tab w:val="left" w:pos="5400"/>
        <w:tab w:val="left" w:pos="6120"/>
        <w:tab w:val="left" w:pos="6840"/>
        <w:tab w:val="left" w:pos="7560"/>
        <w:tab w:val="left" w:pos="8280"/>
      </w:tabs>
      <w:ind w:left="720"/>
    </w:pPr>
    <w:rPr>
      <w:color w:val="FF0000"/>
    </w:rPr>
  </w:style>
  <w:style w:type="paragraph" w:styleId="BodyText3">
    <w:name w:val="Body Text 3"/>
    <w:basedOn w:val="Normal"/>
    <w:rsid w:val="00786F31"/>
    <w:rPr>
      <w:b/>
      <w:color w:val="000000"/>
    </w:rPr>
  </w:style>
  <w:style w:type="character" w:styleId="FollowedHyperlink">
    <w:name w:val="FollowedHyperlink"/>
    <w:basedOn w:val="DefaultParagraphFont"/>
    <w:rsid w:val="00786F31"/>
    <w:rPr>
      <w:color w:val="800080"/>
      <w:u w:val="single"/>
    </w:rPr>
  </w:style>
  <w:style w:type="character" w:styleId="Emphasis">
    <w:name w:val="Emphasis"/>
    <w:basedOn w:val="DefaultParagraphFont"/>
    <w:qFormat/>
    <w:rsid w:val="00786F31"/>
    <w:rPr>
      <w:b/>
      <w:bCs/>
      <w:i w:val="0"/>
      <w:iCs w:val="0"/>
    </w:rPr>
  </w:style>
  <w:style w:type="character" w:customStyle="1" w:styleId="HeaderChar">
    <w:name w:val="Header Char"/>
    <w:basedOn w:val="DefaultParagraphFont"/>
    <w:link w:val="Header"/>
    <w:rsid w:val="00617B2C"/>
    <w:rPr>
      <w:sz w:val="24"/>
      <w:szCs w:val="24"/>
    </w:rPr>
  </w:style>
  <w:style w:type="character" w:customStyle="1" w:styleId="BodyText2Char">
    <w:name w:val="Body Text 2 Char"/>
    <w:basedOn w:val="DefaultParagraphFont"/>
    <w:link w:val="BodyText2"/>
    <w:rsid w:val="00617B2C"/>
    <w:rPr>
      <w:color w:val="000000"/>
      <w:sz w:val="24"/>
      <w:szCs w:val="24"/>
    </w:rPr>
  </w:style>
  <w:style w:type="character" w:customStyle="1" w:styleId="BodyTextIndent2Char">
    <w:name w:val="Body Text Indent 2 Char"/>
    <w:basedOn w:val="DefaultParagraphFont"/>
    <w:link w:val="BodyTextIndent2"/>
    <w:rsid w:val="00617B2C"/>
    <w:rPr>
      <w:color w:val="0000FF"/>
      <w:sz w:val="24"/>
      <w:szCs w:val="24"/>
    </w:rPr>
  </w:style>
  <w:style w:type="character" w:customStyle="1" w:styleId="BodyTextIndent3Char">
    <w:name w:val="Body Text Indent 3 Char"/>
    <w:basedOn w:val="DefaultParagraphFont"/>
    <w:link w:val="BodyTextIndent3"/>
    <w:rsid w:val="00617B2C"/>
    <w:rPr>
      <w:color w:val="FF0000"/>
      <w:sz w:val="24"/>
      <w:szCs w:val="24"/>
    </w:rPr>
  </w:style>
  <w:style w:type="paragraph" w:styleId="DocumentMap">
    <w:name w:val="Document Map"/>
    <w:basedOn w:val="Normal"/>
    <w:link w:val="DocumentMapChar"/>
    <w:uiPriority w:val="99"/>
    <w:semiHidden/>
    <w:unhideWhenUsed/>
    <w:rsid w:val="002E6063"/>
    <w:rPr>
      <w:rFonts w:ascii="Tahoma" w:hAnsi="Tahoma" w:cs="Tahoma"/>
      <w:sz w:val="16"/>
      <w:szCs w:val="16"/>
    </w:rPr>
  </w:style>
  <w:style w:type="character" w:customStyle="1" w:styleId="DocumentMapChar">
    <w:name w:val="Document Map Char"/>
    <w:basedOn w:val="DefaultParagraphFont"/>
    <w:link w:val="DocumentMap"/>
    <w:uiPriority w:val="99"/>
    <w:semiHidden/>
    <w:rsid w:val="002E6063"/>
    <w:rPr>
      <w:rFonts w:ascii="Tahoma" w:hAnsi="Tahoma" w:cs="Tahoma"/>
      <w:sz w:val="16"/>
      <w:szCs w:val="16"/>
    </w:rPr>
  </w:style>
  <w:style w:type="paragraph" w:styleId="FootnoteText">
    <w:name w:val="footnote text"/>
    <w:basedOn w:val="Normal"/>
    <w:link w:val="FootnoteTextChar"/>
    <w:uiPriority w:val="99"/>
    <w:semiHidden/>
    <w:unhideWhenUsed/>
    <w:rsid w:val="00F64C64"/>
    <w:rPr>
      <w:sz w:val="20"/>
      <w:szCs w:val="20"/>
    </w:rPr>
  </w:style>
  <w:style w:type="character" w:customStyle="1" w:styleId="FootnoteTextChar">
    <w:name w:val="Footnote Text Char"/>
    <w:basedOn w:val="DefaultParagraphFont"/>
    <w:link w:val="FootnoteText"/>
    <w:uiPriority w:val="99"/>
    <w:semiHidden/>
    <w:rsid w:val="00F64C64"/>
  </w:style>
  <w:style w:type="character" w:styleId="FootnoteReference">
    <w:name w:val="footnote reference"/>
    <w:basedOn w:val="DefaultParagraphFont"/>
    <w:uiPriority w:val="99"/>
    <w:semiHidden/>
    <w:unhideWhenUsed/>
    <w:rsid w:val="00F64C64"/>
    <w:rPr>
      <w:vertAlign w:val="superscript"/>
    </w:rPr>
  </w:style>
  <w:style w:type="paragraph" w:styleId="ListParagraph">
    <w:name w:val="List Paragraph"/>
    <w:basedOn w:val="Normal"/>
    <w:uiPriority w:val="34"/>
    <w:qFormat/>
    <w:rsid w:val="001840FE"/>
    <w:pPr>
      <w:ind w:left="720"/>
      <w:contextualSpacing/>
    </w:pPr>
  </w:style>
  <w:style w:type="character" w:customStyle="1" w:styleId="st1">
    <w:name w:val="st1"/>
    <w:basedOn w:val="DefaultParagraphFont"/>
    <w:rsid w:val="00F06357"/>
  </w:style>
  <w:style w:type="character" w:customStyle="1" w:styleId="FooterChar">
    <w:name w:val="Footer Char"/>
    <w:basedOn w:val="DefaultParagraphFont"/>
    <w:link w:val="Footer"/>
    <w:uiPriority w:val="99"/>
    <w:rsid w:val="00154F61"/>
    <w:rPr>
      <w:sz w:val="24"/>
      <w:szCs w:val="24"/>
    </w:rPr>
  </w:style>
  <w:style w:type="paragraph" w:styleId="NormalWeb">
    <w:name w:val="Normal (Web)"/>
    <w:basedOn w:val="Normal"/>
    <w:uiPriority w:val="99"/>
    <w:semiHidden/>
    <w:unhideWhenUsed/>
    <w:rsid w:val="00CC5C5E"/>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379151">
      <w:bodyDiv w:val="1"/>
      <w:marLeft w:val="0"/>
      <w:marRight w:val="0"/>
      <w:marTop w:val="0"/>
      <w:marBottom w:val="0"/>
      <w:divBdr>
        <w:top w:val="none" w:sz="0" w:space="0" w:color="auto"/>
        <w:left w:val="none" w:sz="0" w:space="0" w:color="auto"/>
        <w:bottom w:val="none" w:sz="0" w:space="0" w:color="auto"/>
        <w:right w:val="none" w:sz="0" w:space="0" w:color="auto"/>
      </w:divBdr>
      <w:divsChild>
        <w:div w:id="2785049">
          <w:marLeft w:val="1166"/>
          <w:marRight w:val="0"/>
          <w:marTop w:val="115"/>
          <w:marBottom w:val="0"/>
          <w:divBdr>
            <w:top w:val="none" w:sz="0" w:space="0" w:color="auto"/>
            <w:left w:val="none" w:sz="0" w:space="0" w:color="auto"/>
            <w:bottom w:val="none" w:sz="0" w:space="0" w:color="auto"/>
            <w:right w:val="none" w:sz="0" w:space="0" w:color="auto"/>
          </w:divBdr>
        </w:div>
      </w:divsChild>
    </w:div>
    <w:div w:id="103616962">
      <w:bodyDiv w:val="1"/>
      <w:marLeft w:val="0"/>
      <w:marRight w:val="0"/>
      <w:marTop w:val="0"/>
      <w:marBottom w:val="0"/>
      <w:divBdr>
        <w:top w:val="none" w:sz="0" w:space="0" w:color="auto"/>
        <w:left w:val="none" w:sz="0" w:space="0" w:color="auto"/>
        <w:bottom w:val="none" w:sz="0" w:space="0" w:color="auto"/>
        <w:right w:val="none" w:sz="0" w:space="0" w:color="auto"/>
      </w:divBdr>
      <w:divsChild>
        <w:div w:id="1047147550">
          <w:marLeft w:val="547"/>
          <w:marRight w:val="0"/>
          <w:marTop w:val="96"/>
          <w:marBottom w:val="0"/>
          <w:divBdr>
            <w:top w:val="none" w:sz="0" w:space="0" w:color="auto"/>
            <w:left w:val="none" w:sz="0" w:space="0" w:color="auto"/>
            <w:bottom w:val="none" w:sz="0" w:space="0" w:color="auto"/>
            <w:right w:val="none" w:sz="0" w:space="0" w:color="auto"/>
          </w:divBdr>
        </w:div>
      </w:divsChild>
    </w:div>
    <w:div w:id="304504441">
      <w:bodyDiv w:val="1"/>
      <w:marLeft w:val="0"/>
      <w:marRight w:val="0"/>
      <w:marTop w:val="0"/>
      <w:marBottom w:val="0"/>
      <w:divBdr>
        <w:top w:val="none" w:sz="0" w:space="0" w:color="auto"/>
        <w:left w:val="none" w:sz="0" w:space="0" w:color="auto"/>
        <w:bottom w:val="none" w:sz="0" w:space="0" w:color="auto"/>
        <w:right w:val="none" w:sz="0" w:space="0" w:color="auto"/>
      </w:divBdr>
    </w:div>
    <w:div w:id="424883547">
      <w:bodyDiv w:val="1"/>
      <w:marLeft w:val="0"/>
      <w:marRight w:val="0"/>
      <w:marTop w:val="0"/>
      <w:marBottom w:val="0"/>
      <w:divBdr>
        <w:top w:val="none" w:sz="0" w:space="0" w:color="auto"/>
        <w:left w:val="none" w:sz="0" w:space="0" w:color="auto"/>
        <w:bottom w:val="none" w:sz="0" w:space="0" w:color="auto"/>
        <w:right w:val="none" w:sz="0" w:space="0" w:color="auto"/>
      </w:divBdr>
    </w:div>
    <w:div w:id="538394707">
      <w:bodyDiv w:val="1"/>
      <w:marLeft w:val="0"/>
      <w:marRight w:val="0"/>
      <w:marTop w:val="0"/>
      <w:marBottom w:val="0"/>
      <w:divBdr>
        <w:top w:val="none" w:sz="0" w:space="0" w:color="auto"/>
        <w:left w:val="none" w:sz="0" w:space="0" w:color="auto"/>
        <w:bottom w:val="none" w:sz="0" w:space="0" w:color="auto"/>
        <w:right w:val="none" w:sz="0" w:space="0" w:color="auto"/>
      </w:divBdr>
    </w:div>
    <w:div w:id="623926849">
      <w:bodyDiv w:val="1"/>
      <w:marLeft w:val="0"/>
      <w:marRight w:val="0"/>
      <w:marTop w:val="0"/>
      <w:marBottom w:val="0"/>
      <w:divBdr>
        <w:top w:val="none" w:sz="0" w:space="0" w:color="auto"/>
        <w:left w:val="none" w:sz="0" w:space="0" w:color="auto"/>
        <w:bottom w:val="none" w:sz="0" w:space="0" w:color="auto"/>
        <w:right w:val="none" w:sz="0" w:space="0" w:color="auto"/>
      </w:divBdr>
    </w:div>
    <w:div w:id="876311220">
      <w:bodyDiv w:val="1"/>
      <w:marLeft w:val="0"/>
      <w:marRight w:val="0"/>
      <w:marTop w:val="0"/>
      <w:marBottom w:val="0"/>
      <w:divBdr>
        <w:top w:val="none" w:sz="0" w:space="0" w:color="auto"/>
        <w:left w:val="none" w:sz="0" w:space="0" w:color="auto"/>
        <w:bottom w:val="none" w:sz="0" w:space="0" w:color="auto"/>
        <w:right w:val="none" w:sz="0" w:space="0" w:color="auto"/>
      </w:divBdr>
      <w:divsChild>
        <w:div w:id="904992390">
          <w:marLeft w:val="547"/>
          <w:marRight w:val="0"/>
          <w:marTop w:val="0"/>
          <w:marBottom w:val="0"/>
          <w:divBdr>
            <w:top w:val="none" w:sz="0" w:space="0" w:color="auto"/>
            <w:left w:val="none" w:sz="0" w:space="0" w:color="auto"/>
            <w:bottom w:val="none" w:sz="0" w:space="0" w:color="auto"/>
            <w:right w:val="none" w:sz="0" w:space="0" w:color="auto"/>
          </w:divBdr>
        </w:div>
        <w:div w:id="758526107">
          <w:marLeft w:val="547"/>
          <w:marRight w:val="0"/>
          <w:marTop w:val="0"/>
          <w:marBottom w:val="0"/>
          <w:divBdr>
            <w:top w:val="none" w:sz="0" w:space="0" w:color="auto"/>
            <w:left w:val="none" w:sz="0" w:space="0" w:color="auto"/>
            <w:bottom w:val="none" w:sz="0" w:space="0" w:color="auto"/>
            <w:right w:val="none" w:sz="0" w:space="0" w:color="auto"/>
          </w:divBdr>
        </w:div>
        <w:div w:id="2138402192">
          <w:marLeft w:val="547"/>
          <w:marRight w:val="0"/>
          <w:marTop w:val="0"/>
          <w:marBottom w:val="0"/>
          <w:divBdr>
            <w:top w:val="none" w:sz="0" w:space="0" w:color="auto"/>
            <w:left w:val="none" w:sz="0" w:space="0" w:color="auto"/>
            <w:bottom w:val="none" w:sz="0" w:space="0" w:color="auto"/>
            <w:right w:val="none" w:sz="0" w:space="0" w:color="auto"/>
          </w:divBdr>
        </w:div>
        <w:div w:id="399250738">
          <w:marLeft w:val="547"/>
          <w:marRight w:val="0"/>
          <w:marTop w:val="360"/>
          <w:marBottom w:val="0"/>
          <w:divBdr>
            <w:top w:val="none" w:sz="0" w:space="0" w:color="auto"/>
            <w:left w:val="none" w:sz="0" w:space="0" w:color="auto"/>
            <w:bottom w:val="none" w:sz="0" w:space="0" w:color="auto"/>
            <w:right w:val="none" w:sz="0" w:space="0" w:color="auto"/>
          </w:divBdr>
        </w:div>
      </w:divsChild>
    </w:div>
    <w:div w:id="1234050758">
      <w:bodyDiv w:val="1"/>
      <w:marLeft w:val="0"/>
      <w:marRight w:val="0"/>
      <w:marTop w:val="0"/>
      <w:marBottom w:val="0"/>
      <w:divBdr>
        <w:top w:val="none" w:sz="0" w:space="0" w:color="auto"/>
        <w:left w:val="none" w:sz="0" w:space="0" w:color="auto"/>
        <w:bottom w:val="none" w:sz="0" w:space="0" w:color="auto"/>
        <w:right w:val="none" w:sz="0" w:space="0" w:color="auto"/>
      </w:divBdr>
      <w:divsChild>
        <w:div w:id="281890106">
          <w:marLeft w:val="547"/>
          <w:marRight w:val="0"/>
          <w:marTop w:val="240"/>
          <w:marBottom w:val="0"/>
          <w:divBdr>
            <w:top w:val="none" w:sz="0" w:space="0" w:color="auto"/>
            <w:left w:val="none" w:sz="0" w:space="0" w:color="auto"/>
            <w:bottom w:val="none" w:sz="0" w:space="0" w:color="auto"/>
            <w:right w:val="none" w:sz="0" w:space="0" w:color="auto"/>
          </w:divBdr>
        </w:div>
      </w:divsChild>
    </w:div>
    <w:div w:id="1503475188">
      <w:bodyDiv w:val="1"/>
      <w:marLeft w:val="0"/>
      <w:marRight w:val="0"/>
      <w:marTop w:val="0"/>
      <w:marBottom w:val="0"/>
      <w:divBdr>
        <w:top w:val="none" w:sz="0" w:space="0" w:color="auto"/>
        <w:left w:val="none" w:sz="0" w:space="0" w:color="auto"/>
        <w:bottom w:val="none" w:sz="0" w:space="0" w:color="auto"/>
        <w:right w:val="none" w:sz="0" w:space="0" w:color="auto"/>
      </w:divBdr>
    </w:div>
    <w:div w:id="1980644992">
      <w:bodyDiv w:val="1"/>
      <w:marLeft w:val="0"/>
      <w:marRight w:val="0"/>
      <w:marTop w:val="0"/>
      <w:marBottom w:val="0"/>
      <w:divBdr>
        <w:top w:val="none" w:sz="0" w:space="0" w:color="auto"/>
        <w:left w:val="none" w:sz="0" w:space="0" w:color="auto"/>
        <w:bottom w:val="none" w:sz="0" w:space="0" w:color="auto"/>
        <w:right w:val="none" w:sz="0" w:space="0" w:color="auto"/>
      </w:divBdr>
    </w:div>
    <w:div w:id="2081248334">
      <w:bodyDiv w:val="1"/>
      <w:marLeft w:val="0"/>
      <w:marRight w:val="0"/>
      <w:marTop w:val="0"/>
      <w:marBottom w:val="0"/>
      <w:divBdr>
        <w:top w:val="none" w:sz="0" w:space="0" w:color="auto"/>
        <w:left w:val="none" w:sz="0" w:space="0" w:color="auto"/>
        <w:bottom w:val="none" w:sz="0" w:space="0" w:color="auto"/>
        <w:right w:val="none" w:sz="0" w:space="0" w:color="auto"/>
      </w:divBdr>
      <w:divsChild>
        <w:div w:id="2147310358">
          <w:marLeft w:val="547"/>
          <w:marRight w:val="0"/>
          <w:marTop w:val="120"/>
          <w:marBottom w:val="120"/>
          <w:divBdr>
            <w:top w:val="none" w:sz="0" w:space="0" w:color="auto"/>
            <w:left w:val="none" w:sz="0" w:space="0" w:color="auto"/>
            <w:bottom w:val="none" w:sz="0" w:space="0" w:color="auto"/>
            <w:right w:val="none" w:sz="0" w:space="0" w:color="auto"/>
          </w:divBdr>
        </w:div>
        <w:div w:id="26873771">
          <w:marLeft w:val="547"/>
          <w:marRight w:val="0"/>
          <w:marTop w:val="120"/>
          <w:marBottom w:val="120"/>
          <w:divBdr>
            <w:top w:val="none" w:sz="0" w:space="0" w:color="auto"/>
            <w:left w:val="none" w:sz="0" w:space="0" w:color="auto"/>
            <w:bottom w:val="none" w:sz="0" w:space="0" w:color="auto"/>
            <w:right w:val="none" w:sz="0" w:space="0" w:color="auto"/>
          </w:divBdr>
        </w:div>
        <w:div w:id="2068795644">
          <w:marLeft w:val="547"/>
          <w:marRight w:val="0"/>
          <w:marTop w:val="120"/>
          <w:marBottom w:val="120"/>
          <w:divBdr>
            <w:top w:val="none" w:sz="0" w:space="0" w:color="auto"/>
            <w:left w:val="none" w:sz="0" w:space="0" w:color="auto"/>
            <w:bottom w:val="none" w:sz="0" w:space="0" w:color="auto"/>
            <w:right w:val="none" w:sz="0" w:space="0" w:color="auto"/>
          </w:divBdr>
        </w:div>
        <w:div w:id="1647972405">
          <w:marLeft w:val="547"/>
          <w:marRight w:val="0"/>
          <w:marTop w:val="120"/>
          <w:marBottom w:val="120"/>
          <w:divBdr>
            <w:top w:val="none" w:sz="0" w:space="0" w:color="auto"/>
            <w:left w:val="none" w:sz="0" w:space="0" w:color="auto"/>
            <w:bottom w:val="none" w:sz="0" w:space="0" w:color="auto"/>
            <w:right w:val="none" w:sz="0" w:space="0" w:color="auto"/>
          </w:divBdr>
        </w:div>
        <w:div w:id="1934509935">
          <w:marLeft w:val="547"/>
          <w:marRight w:val="0"/>
          <w:marTop w:val="120"/>
          <w:marBottom w:val="12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04DFBDB-7436-4E73-A4F8-C14325D68B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7</Pages>
  <Words>1740</Words>
  <Characters>9690</Characters>
  <Application>Microsoft Office Word</Application>
  <DocSecurity>0</DocSecurity>
  <Lines>80</Lines>
  <Paragraphs>22</Paragraphs>
  <ScaleCrop>false</ScaleCrop>
  <HeadingPairs>
    <vt:vector size="2" baseType="variant">
      <vt:variant>
        <vt:lpstr>Title</vt:lpstr>
      </vt:variant>
      <vt:variant>
        <vt:i4>1</vt:i4>
      </vt:variant>
    </vt:vector>
  </HeadingPairs>
  <TitlesOfParts>
    <vt:vector size="1" baseType="lpstr">
      <vt:lpstr>Transportation and Related Equipment Technical Advisory Committee</vt:lpstr>
    </vt:vector>
  </TitlesOfParts>
  <Company>United Technologies Corporation</Company>
  <LinksUpToDate>false</LinksUpToDate>
  <CharactersWithSpaces>11408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Transportation and Related Equipment Technical Advisory Committee</dc:title>
  <dc:creator>Valued CSC Customer</dc:creator>
  <cp:keywords>Non Technical</cp:keywords>
  <cp:lastModifiedBy>Yvette Springer</cp:lastModifiedBy>
  <cp:revision>3</cp:revision>
  <cp:lastPrinted>2016-01-26T13:29:00Z</cp:lastPrinted>
  <dcterms:created xsi:type="dcterms:W3CDTF">2019-10-07T21:31:00Z</dcterms:created>
  <dcterms:modified xsi:type="dcterms:W3CDTF">2019-10-07T21:33:00Z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itusGUID">
    <vt:lpwstr>3a3f4fd7-31e5-44fd-a4ef-6fc0051d5033</vt:lpwstr>
  </property>
  <property fmtid="{D5CDD505-2E9C-101B-9397-08002B2CF9AE}" pid="3" name="HoneywellClassification">
    <vt:lpwstr>Unrestricted</vt:lpwstr>
  </property>
  <property fmtid="{D5CDD505-2E9C-101B-9397-08002B2CF9AE}" pid="4" name="UTCTechnicalData">
    <vt:lpwstr>No</vt:lpwstr>
  </property>
  <property fmtid="{D5CDD505-2E9C-101B-9397-08002B2CF9AE}" pid="5" name="UTCTechnicalDataKeyword">
    <vt:lpwstr>Non Technical</vt:lpwstr>
  </property>
</Properties>
</file>